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2DEA7" w14:textId="433821CC" w:rsidR="00A453CC" w:rsidRDefault="007F3C72">
      <w:pPr>
        <w:pStyle w:val="Title"/>
        <w:spacing w:line="403" w:lineRule="auto"/>
        <w:rPr>
          <w:color w:val="434343"/>
          <w:spacing w:val="-2"/>
        </w:rPr>
      </w:pPr>
      <w:r w:rsidRPr="00DE37F5">
        <w:rPr>
          <w:color w:val="434343"/>
          <w:spacing w:val="-2"/>
        </w:rPr>
        <w:t>NextGen</w:t>
      </w:r>
      <w:r w:rsidR="001D3501">
        <w:rPr>
          <w:color w:val="434343"/>
          <w:spacing w:val="-2"/>
        </w:rPr>
        <w:t xml:space="preserve"> </w:t>
      </w:r>
    </w:p>
    <w:p w14:paraId="2A781EE6" w14:textId="09161DD3" w:rsidR="00312344" w:rsidRDefault="001D3501" w:rsidP="00A453CC">
      <w:pPr>
        <w:pStyle w:val="Title"/>
        <w:spacing w:line="403" w:lineRule="auto"/>
        <w:ind w:firstLine="0"/>
      </w:pPr>
      <w:r>
        <w:rPr>
          <w:color w:val="434343"/>
        </w:rPr>
        <w:t>Financial</w:t>
      </w:r>
      <w:r>
        <w:rPr>
          <w:color w:val="434343"/>
          <w:spacing w:val="-13"/>
        </w:rPr>
        <w:t xml:space="preserve"> </w:t>
      </w:r>
      <w:r>
        <w:rPr>
          <w:color w:val="434343"/>
        </w:rPr>
        <w:t>Data</w:t>
      </w:r>
      <w:r>
        <w:rPr>
          <w:color w:val="434343"/>
          <w:spacing w:val="-14"/>
        </w:rPr>
        <w:t xml:space="preserve"> </w:t>
      </w:r>
      <w:r>
        <w:rPr>
          <w:color w:val="434343"/>
        </w:rPr>
        <w:t>Migration</w:t>
      </w:r>
      <w:r>
        <w:rPr>
          <w:color w:val="434343"/>
          <w:spacing w:val="-13"/>
        </w:rPr>
        <w:t xml:space="preserve"> </w:t>
      </w:r>
      <w:r>
        <w:rPr>
          <w:color w:val="434343"/>
        </w:rPr>
        <w:t>Guide</w:t>
      </w:r>
    </w:p>
    <w:p w14:paraId="5D46264F" w14:textId="77777777" w:rsidR="00312344" w:rsidRDefault="00312344">
      <w:pPr>
        <w:pStyle w:val="Title"/>
        <w:spacing w:line="403" w:lineRule="auto"/>
        <w:sectPr w:rsidR="00312344">
          <w:footerReference w:type="default" r:id="rId7"/>
          <w:type w:val="continuous"/>
          <w:pgSz w:w="12240" w:h="15840"/>
          <w:pgMar w:top="880" w:right="0" w:bottom="1479" w:left="720" w:header="0" w:footer="1020" w:gutter="0"/>
          <w:pgNumType w:start="1"/>
          <w:cols w:space="720"/>
        </w:sectPr>
      </w:pPr>
    </w:p>
    <w:sdt>
      <w:sdtPr>
        <w:id w:val="-1256894617"/>
        <w:docPartObj>
          <w:docPartGallery w:val="Table of Contents"/>
          <w:docPartUnique/>
        </w:docPartObj>
      </w:sdtPr>
      <w:sdtContent>
        <w:p w14:paraId="67388CD9" w14:textId="3F5DBFC3" w:rsidR="00312344" w:rsidRDefault="001D3501">
          <w:pPr>
            <w:pStyle w:val="TOC1"/>
            <w:tabs>
              <w:tab w:val="right" w:pos="10792"/>
            </w:tabs>
            <w:spacing w:before="515"/>
            <w:ind w:left="0" w:firstLine="0"/>
          </w:pPr>
          <w:hyperlink w:anchor="_bookmark0" w:history="1">
            <w:r>
              <w:rPr>
                <w:spacing w:val="-2"/>
              </w:rPr>
              <w:t>Introduction</w:t>
            </w:r>
            <w:r>
              <w:tab/>
            </w:r>
            <w:r w:rsidR="00DA484C">
              <w:rPr>
                <w:spacing w:val="-10"/>
              </w:rPr>
              <w:t>2</w:t>
            </w:r>
          </w:hyperlink>
        </w:p>
        <w:p w14:paraId="7F804D1A" w14:textId="2E6ED4C2" w:rsidR="00312344" w:rsidRDefault="001D3501">
          <w:pPr>
            <w:pStyle w:val="TOC1"/>
            <w:tabs>
              <w:tab w:val="right" w:pos="10792"/>
            </w:tabs>
            <w:spacing w:before="255"/>
            <w:ind w:left="0" w:firstLine="0"/>
          </w:pPr>
          <w:hyperlink w:anchor="_bookmark1" w:history="1">
            <w:r>
              <w:t>Common</w:t>
            </w:r>
            <w:r>
              <w:rPr>
                <w:spacing w:val="-4"/>
              </w:rPr>
              <w:t xml:space="preserve"> Tips</w:t>
            </w:r>
            <w:r>
              <w:tab/>
            </w:r>
            <w:r w:rsidR="00DA484C">
              <w:rPr>
                <w:spacing w:val="-10"/>
              </w:rPr>
              <w:t>2</w:t>
            </w:r>
          </w:hyperlink>
        </w:p>
        <w:p w14:paraId="781ACA57" w14:textId="221B70AF" w:rsidR="00312344" w:rsidRDefault="001D3501">
          <w:pPr>
            <w:pStyle w:val="TOC1"/>
            <w:tabs>
              <w:tab w:val="right" w:pos="10792"/>
            </w:tabs>
            <w:spacing w:before="259"/>
            <w:ind w:left="0" w:firstLine="0"/>
          </w:pPr>
          <w:hyperlink w:anchor="_bookmark2" w:history="1">
            <w:r>
              <w:t>General</w:t>
            </w:r>
            <w:r>
              <w:rPr>
                <w:spacing w:val="-8"/>
              </w:rPr>
              <w:t xml:space="preserve"> </w:t>
            </w:r>
            <w:r>
              <w:t>Pre-Migration</w:t>
            </w:r>
            <w:r>
              <w:rPr>
                <w:spacing w:val="-8"/>
              </w:rPr>
              <w:t xml:space="preserve"> </w:t>
            </w:r>
            <w:r w:rsidR="007F3C72" w:rsidRPr="00DE37F5">
              <w:t>NextGen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Setup</w:t>
            </w:r>
            <w:r>
              <w:tab/>
            </w:r>
            <w:r w:rsidR="00DA484C">
              <w:rPr>
                <w:spacing w:val="-10"/>
              </w:rPr>
              <w:t>2</w:t>
            </w:r>
          </w:hyperlink>
        </w:p>
        <w:p w14:paraId="36D15B06" w14:textId="59B580B8" w:rsidR="00312344" w:rsidRDefault="001D3501">
          <w:pPr>
            <w:pStyle w:val="TOC1"/>
            <w:numPr>
              <w:ilvl w:val="0"/>
              <w:numId w:val="37"/>
            </w:numPr>
            <w:tabs>
              <w:tab w:val="left" w:pos="183"/>
              <w:tab w:val="right" w:pos="10792"/>
            </w:tabs>
            <w:ind w:left="183" w:hanging="183"/>
          </w:pPr>
          <w:hyperlink w:anchor="_bookmark4" w:history="1">
            <w:r>
              <w:t>Migration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 w:rsidR="00871A6D">
              <w:t>WIPs entries</w:t>
            </w:r>
            <w:r>
              <w:tab/>
            </w:r>
            <w:r w:rsidR="00DA484C">
              <w:rPr>
                <w:spacing w:val="-10"/>
              </w:rPr>
              <w:t>3</w:t>
            </w:r>
          </w:hyperlink>
        </w:p>
        <w:p w14:paraId="189DD2EB" w14:textId="117B76B8" w:rsidR="00312344" w:rsidRDefault="001D3501">
          <w:pPr>
            <w:pStyle w:val="TOC2"/>
            <w:numPr>
              <w:ilvl w:val="1"/>
              <w:numId w:val="37"/>
            </w:numPr>
            <w:tabs>
              <w:tab w:val="left" w:pos="589"/>
              <w:tab w:val="right" w:pos="10792"/>
            </w:tabs>
            <w:spacing w:before="259"/>
            <w:ind w:left="589" w:hanging="369"/>
          </w:pPr>
          <w:hyperlink w:anchor="_bookmark5" w:history="1">
            <w:r>
              <w:rPr>
                <w:spacing w:val="-2"/>
              </w:rPr>
              <w:t>Prerequisites</w:t>
            </w:r>
            <w:r>
              <w:tab/>
            </w:r>
            <w:r w:rsidR="00DA484C">
              <w:rPr>
                <w:spacing w:val="-12"/>
              </w:rPr>
              <w:t>3</w:t>
            </w:r>
          </w:hyperlink>
        </w:p>
        <w:p w14:paraId="5F65615B" w14:textId="668168F7" w:rsidR="00DA484C" w:rsidRDefault="00DA484C">
          <w:pPr>
            <w:pStyle w:val="TOC2"/>
            <w:numPr>
              <w:ilvl w:val="1"/>
              <w:numId w:val="37"/>
            </w:numPr>
            <w:tabs>
              <w:tab w:val="left" w:pos="589"/>
              <w:tab w:val="right" w:pos="10792"/>
            </w:tabs>
            <w:spacing w:before="259"/>
            <w:ind w:left="589" w:hanging="369"/>
          </w:pPr>
          <w:hyperlink w:anchor="_Export_Legacy_WIP" w:history="1">
            <w:r w:rsidRPr="00DA484C">
              <w:t xml:space="preserve">Export </w:t>
            </w:r>
            <w:proofErr w:type="gramStart"/>
            <w:r w:rsidRPr="00DA484C">
              <w:t>Legacy  WIP</w:t>
            </w:r>
            <w:proofErr w:type="gramEnd"/>
            <w:r w:rsidRPr="00DA484C">
              <w:t xml:space="preserve"> </w:t>
            </w:r>
            <w:r>
              <w:t>e</w:t>
            </w:r>
            <w:r w:rsidRPr="00DA484C">
              <w:t>ntries</w:t>
            </w:r>
          </w:hyperlink>
          <w:r>
            <w:tab/>
          </w:r>
          <w:r w:rsidRPr="00DA484C">
            <w:t>3</w:t>
          </w:r>
        </w:p>
        <w:p w14:paraId="28EE49A9" w14:textId="37D53379" w:rsidR="00312344" w:rsidRDefault="001D3501">
          <w:pPr>
            <w:pStyle w:val="TOC2"/>
            <w:numPr>
              <w:ilvl w:val="1"/>
              <w:numId w:val="37"/>
            </w:numPr>
            <w:tabs>
              <w:tab w:val="left" w:pos="587"/>
              <w:tab w:val="right" w:pos="10792"/>
            </w:tabs>
            <w:ind w:left="587" w:hanging="367"/>
          </w:pPr>
          <w:hyperlink w:anchor="_bookmark11" w:history="1">
            <w:r>
              <w:t>WIPs</w:t>
            </w:r>
            <w:r>
              <w:rPr>
                <w:spacing w:val="-2"/>
              </w:rPr>
              <w:t xml:space="preserve"> Entries</w:t>
            </w:r>
            <w:r>
              <w:tab/>
            </w:r>
            <w:r>
              <w:rPr>
                <w:spacing w:val="-5"/>
              </w:rPr>
              <w:t>3</w:t>
            </w:r>
          </w:hyperlink>
        </w:p>
        <w:p w14:paraId="1FCC68FD" w14:textId="788A44EF" w:rsidR="00312344" w:rsidRDefault="001D3501" w:rsidP="00871A6D">
          <w:pPr>
            <w:pStyle w:val="TOC2"/>
            <w:numPr>
              <w:ilvl w:val="1"/>
              <w:numId w:val="37"/>
            </w:numPr>
            <w:tabs>
              <w:tab w:val="left" w:pos="587"/>
              <w:tab w:val="right" w:pos="10792"/>
            </w:tabs>
            <w:spacing w:before="256"/>
            <w:ind w:left="589" w:hanging="369"/>
          </w:pPr>
          <w:hyperlink w:anchor="_bookmark12" w:history="1">
            <w:r>
              <w:t>Section</w:t>
            </w:r>
            <w:r>
              <w:rPr>
                <w:spacing w:val="-5"/>
              </w:rPr>
              <w:t xml:space="preserve"> </w:t>
            </w:r>
            <w:r>
              <w:t>Sign</w:t>
            </w:r>
            <w:r>
              <w:rPr>
                <w:spacing w:val="-6"/>
              </w:rPr>
              <w:t xml:space="preserve"> </w:t>
            </w:r>
            <w:r>
              <w:t>Off</w:t>
            </w:r>
            <w:r>
              <w:rPr>
                <w:spacing w:val="-2"/>
              </w:rPr>
              <w:t xml:space="preserve"> Checklist:</w:t>
            </w:r>
            <w:r>
              <w:tab/>
            </w:r>
            <w:r w:rsidR="00DA484C">
              <w:rPr>
                <w:spacing w:val="-7"/>
              </w:rPr>
              <w:t>6</w:t>
            </w:r>
          </w:hyperlink>
        </w:p>
      </w:sdtContent>
    </w:sdt>
    <w:p w14:paraId="2F4410D4" w14:textId="77777777" w:rsidR="00312344" w:rsidRDefault="00312344">
      <w:pPr>
        <w:pStyle w:val="TOC2"/>
      </w:pPr>
    </w:p>
    <w:p w14:paraId="7FE487C6" w14:textId="77777777" w:rsidR="00871A6D" w:rsidRDefault="00871A6D">
      <w:pPr>
        <w:pStyle w:val="TOC2"/>
        <w:sectPr w:rsidR="00871A6D">
          <w:type w:val="continuous"/>
          <w:pgSz w:w="12240" w:h="15840"/>
          <w:pgMar w:top="640" w:right="0" w:bottom="1479" w:left="720" w:header="0" w:footer="1020" w:gutter="0"/>
          <w:cols w:space="720"/>
        </w:sectPr>
      </w:pPr>
    </w:p>
    <w:p w14:paraId="7D39BD46" w14:textId="77777777" w:rsidR="00312344" w:rsidRDefault="001D3501">
      <w:pPr>
        <w:pStyle w:val="Heading1"/>
        <w:spacing w:before="80"/>
        <w:ind w:left="271" w:firstLine="0"/>
      </w:pPr>
      <w:bookmarkStart w:id="0" w:name="_bookmark0"/>
      <w:bookmarkEnd w:id="0"/>
      <w:r>
        <w:rPr>
          <w:spacing w:val="-2"/>
        </w:rPr>
        <w:lastRenderedPageBreak/>
        <w:t>Introduction</w:t>
      </w:r>
    </w:p>
    <w:p w14:paraId="31A362C3" w14:textId="3196AE44" w:rsidR="00312344" w:rsidRDefault="001D3501" w:rsidP="002F0AA4">
      <w:pPr>
        <w:pStyle w:val="BodyText"/>
        <w:spacing w:before="261" w:line="278" w:lineRule="auto"/>
        <w:ind w:right="755"/>
      </w:pPr>
      <w:r>
        <w:rPr>
          <w:color w:val="434343"/>
        </w:rPr>
        <w:t>Financial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data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migration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consists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 xml:space="preserve">of </w:t>
      </w:r>
      <w:r w:rsidR="002F0AA4">
        <w:rPr>
          <w:color w:val="434343"/>
        </w:rPr>
        <w:t>2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main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 xml:space="preserve">sections. </w:t>
      </w:r>
      <w:r w:rsidR="002F0AA4">
        <w:rPr>
          <w:color w:val="434343"/>
        </w:rPr>
        <w:t xml:space="preserve">Unbilled Time and Unbilled Expense (Work </w:t>
      </w:r>
      <w:proofErr w:type="gramStart"/>
      <w:r w:rsidR="002F0AA4">
        <w:rPr>
          <w:color w:val="434343"/>
        </w:rPr>
        <w:t>In</w:t>
      </w:r>
      <w:proofErr w:type="gramEnd"/>
      <w:r w:rsidR="002F0AA4">
        <w:rPr>
          <w:color w:val="434343"/>
        </w:rPr>
        <w:t xml:space="preserve"> Progress)</w:t>
      </w:r>
    </w:p>
    <w:p w14:paraId="6410B25F" w14:textId="77777777" w:rsidR="00312344" w:rsidRDefault="00312344">
      <w:pPr>
        <w:pStyle w:val="BodyText"/>
        <w:spacing w:before="227"/>
      </w:pPr>
    </w:p>
    <w:p w14:paraId="6F97D70D" w14:textId="77777777" w:rsidR="00312344" w:rsidRDefault="001D3501">
      <w:pPr>
        <w:rPr>
          <w:b/>
        </w:rPr>
      </w:pPr>
      <w:r>
        <w:rPr>
          <w:b/>
          <w:color w:val="434343"/>
        </w:rPr>
        <w:t>Important</w:t>
      </w:r>
      <w:r>
        <w:rPr>
          <w:b/>
          <w:color w:val="434343"/>
          <w:spacing w:val="-8"/>
        </w:rPr>
        <w:t xml:space="preserve"> </w:t>
      </w:r>
      <w:r>
        <w:rPr>
          <w:b/>
          <w:color w:val="434343"/>
          <w:spacing w:val="-2"/>
        </w:rPr>
        <w:t>Notes:</w:t>
      </w:r>
    </w:p>
    <w:p w14:paraId="2F22072F" w14:textId="77777777" w:rsidR="00312344" w:rsidRDefault="00312344">
      <w:pPr>
        <w:pStyle w:val="BodyText"/>
        <w:spacing w:before="2"/>
        <w:rPr>
          <w:b/>
        </w:rPr>
      </w:pPr>
    </w:p>
    <w:p w14:paraId="477A5A7C" w14:textId="1B047F36" w:rsidR="00312344" w:rsidRDefault="001D3501">
      <w:pPr>
        <w:pStyle w:val="ListParagraph"/>
        <w:numPr>
          <w:ilvl w:val="1"/>
          <w:numId w:val="36"/>
        </w:numPr>
        <w:tabs>
          <w:tab w:val="left" w:pos="720"/>
        </w:tabs>
        <w:spacing w:before="1" w:line="276" w:lineRule="auto"/>
        <w:ind w:right="1255"/>
        <w:rPr>
          <w:color w:val="434343"/>
        </w:rPr>
      </w:pPr>
      <w:r>
        <w:rPr>
          <w:color w:val="434343"/>
        </w:rPr>
        <w:t xml:space="preserve">Ensure you have the latest version of this guide available at: </w:t>
      </w:r>
      <w:hyperlink r:id="rId8" w:history="1">
        <w:r w:rsidR="002F0AA4" w:rsidRPr="002F0AA4">
          <w:rPr>
            <w:rStyle w:val="Hyperlink"/>
            <w:color w:val="FF0000"/>
          </w:rPr>
          <w:t>Link</w:t>
        </w:r>
      </w:hyperlink>
      <w:r>
        <w:rPr>
          <w:color w:val="1154CC"/>
          <w:spacing w:val="-11"/>
        </w:rPr>
        <w:t xml:space="preserve"> </w:t>
      </w:r>
      <w:r>
        <w:rPr>
          <w:color w:val="434343"/>
        </w:rPr>
        <w:t>(clear</w:t>
      </w:r>
      <w:r>
        <w:rPr>
          <w:color w:val="434343"/>
          <w:spacing w:val="-12"/>
        </w:rPr>
        <w:t xml:space="preserve"> </w:t>
      </w:r>
      <w:r>
        <w:rPr>
          <w:color w:val="434343"/>
        </w:rPr>
        <w:t>your</w:t>
      </w:r>
      <w:r>
        <w:rPr>
          <w:color w:val="434343"/>
          <w:spacing w:val="-10"/>
        </w:rPr>
        <w:t xml:space="preserve"> </w:t>
      </w:r>
      <w:r>
        <w:rPr>
          <w:color w:val="434343"/>
        </w:rPr>
        <w:t>browser cache). You can compare the “Last Edited” date in the footer section.</w:t>
      </w:r>
    </w:p>
    <w:p w14:paraId="3BEE1AAB" w14:textId="29E0AE0B" w:rsidR="00312344" w:rsidRDefault="001D3501">
      <w:pPr>
        <w:pStyle w:val="ListParagraph"/>
        <w:numPr>
          <w:ilvl w:val="1"/>
          <w:numId w:val="36"/>
        </w:numPr>
        <w:tabs>
          <w:tab w:val="left" w:pos="720"/>
        </w:tabs>
        <w:spacing w:line="276" w:lineRule="auto"/>
        <w:ind w:right="966"/>
        <w:rPr>
          <w:color w:val="434343"/>
        </w:rPr>
      </w:pPr>
      <w:r>
        <w:rPr>
          <w:color w:val="434343"/>
        </w:rPr>
        <w:t xml:space="preserve">Download the latest version of Financial Import Template available at: </w:t>
      </w:r>
      <w:hyperlink r:id="rId9" w:history="1">
        <w:r w:rsidR="002F0AA4" w:rsidRPr="002F0AA4">
          <w:rPr>
            <w:rStyle w:val="Hyperlink"/>
            <w:color w:val="FF0000"/>
          </w:rPr>
          <w:t>Link</w:t>
        </w:r>
      </w:hyperlink>
      <w:r>
        <w:rPr>
          <w:color w:val="1154CC"/>
          <w:spacing w:val="-10"/>
        </w:rPr>
        <w:t xml:space="preserve"> </w:t>
      </w:r>
      <w:r>
        <w:rPr>
          <w:color w:val="434343"/>
        </w:rPr>
        <w:t>(clear</w:t>
      </w:r>
      <w:r>
        <w:rPr>
          <w:color w:val="434343"/>
          <w:spacing w:val="-8"/>
        </w:rPr>
        <w:t xml:space="preserve"> </w:t>
      </w:r>
      <w:r>
        <w:rPr>
          <w:color w:val="434343"/>
        </w:rPr>
        <w:t>your</w:t>
      </w:r>
      <w:r>
        <w:rPr>
          <w:color w:val="434343"/>
          <w:spacing w:val="-10"/>
        </w:rPr>
        <w:t xml:space="preserve"> </w:t>
      </w:r>
      <w:r>
        <w:rPr>
          <w:color w:val="434343"/>
        </w:rPr>
        <w:t>browser</w:t>
      </w:r>
      <w:r>
        <w:rPr>
          <w:color w:val="434343"/>
          <w:spacing w:val="-10"/>
        </w:rPr>
        <w:t xml:space="preserve"> </w:t>
      </w:r>
      <w:r>
        <w:rPr>
          <w:color w:val="434343"/>
        </w:rPr>
        <w:t>cache). You can compare the “Last Edited” date shown in the 1st tab of the excel.</w:t>
      </w:r>
    </w:p>
    <w:p w14:paraId="33364CD6" w14:textId="77777777" w:rsidR="002F0AA4" w:rsidRDefault="002F0AA4">
      <w:pPr>
        <w:pStyle w:val="Heading1"/>
        <w:spacing w:before="80"/>
        <w:ind w:left="0" w:firstLine="0"/>
        <w:rPr>
          <w:color w:val="434343"/>
        </w:rPr>
      </w:pPr>
      <w:bookmarkStart w:id="1" w:name="_bookmark3"/>
      <w:bookmarkStart w:id="2" w:name="_bookmark1"/>
      <w:bookmarkEnd w:id="1"/>
      <w:bookmarkEnd w:id="2"/>
    </w:p>
    <w:p w14:paraId="38E03734" w14:textId="4BAC7CA3" w:rsidR="00312344" w:rsidRDefault="001D3501">
      <w:pPr>
        <w:pStyle w:val="Heading1"/>
        <w:spacing w:before="80"/>
        <w:ind w:left="0" w:firstLine="0"/>
      </w:pPr>
      <w:r>
        <w:rPr>
          <w:color w:val="434343"/>
        </w:rPr>
        <w:t>Common</w:t>
      </w:r>
      <w:r>
        <w:rPr>
          <w:color w:val="434343"/>
          <w:spacing w:val="-5"/>
        </w:rPr>
        <w:t xml:space="preserve"> </w:t>
      </w:r>
      <w:r>
        <w:rPr>
          <w:color w:val="434343"/>
          <w:spacing w:val="-4"/>
        </w:rPr>
        <w:t>Tips</w:t>
      </w:r>
    </w:p>
    <w:p w14:paraId="0CB2A966" w14:textId="77777777" w:rsidR="00312344" w:rsidRDefault="001D3501">
      <w:pPr>
        <w:pStyle w:val="BodyText"/>
        <w:spacing w:before="261" w:line="276" w:lineRule="auto"/>
        <w:ind w:right="755"/>
      </w:pPr>
      <w:r>
        <w:rPr>
          <w:color w:val="434343"/>
        </w:rPr>
        <w:t>Importing financial data requires expertise in extracting data from legacy systems and ensuring proper formatting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prior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to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starting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the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import.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Most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this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is performed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in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excel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files.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In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general,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prior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to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starting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 xml:space="preserve">the import, you may want to keep </w:t>
      </w:r>
      <w:proofErr w:type="gramStart"/>
      <w:r>
        <w:rPr>
          <w:color w:val="434343"/>
        </w:rPr>
        <w:t>following</w:t>
      </w:r>
      <w:proofErr w:type="gramEnd"/>
      <w:r>
        <w:rPr>
          <w:color w:val="434343"/>
        </w:rPr>
        <w:t xml:space="preserve"> excel guidelines in mind:</w:t>
      </w:r>
    </w:p>
    <w:p w14:paraId="3D1969EC" w14:textId="77777777" w:rsidR="00312344" w:rsidRDefault="001D3501">
      <w:pPr>
        <w:pStyle w:val="ListParagraph"/>
        <w:numPr>
          <w:ilvl w:val="1"/>
          <w:numId w:val="36"/>
        </w:numPr>
        <w:tabs>
          <w:tab w:val="left" w:pos="720"/>
        </w:tabs>
        <w:spacing w:before="220"/>
        <w:ind w:hanging="360"/>
        <w:rPr>
          <w:color w:val="434343"/>
        </w:rPr>
      </w:pPr>
      <w:r>
        <w:rPr>
          <w:color w:val="434343"/>
        </w:rPr>
        <w:t>Use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“TRIM”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on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all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columns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to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ensure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no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space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before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first</w:t>
      </w:r>
      <w:r>
        <w:rPr>
          <w:color w:val="434343"/>
          <w:spacing w:val="-1"/>
        </w:rPr>
        <w:t xml:space="preserve"> </w:t>
      </w:r>
      <w:r>
        <w:rPr>
          <w:color w:val="434343"/>
          <w:spacing w:val="-2"/>
        </w:rPr>
        <w:t>letter</w:t>
      </w:r>
    </w:p>
    <w:p w14:paraId="13016199" w14:textId="77777777" w:rsidR="00312344" w:rsidRDefault="001D3501">
      <w:pPr>
        <w:pStyle w:val="ListParagraph"/>
        <w:numPr>
          <w:ilvl w:val="1"/>
          <w:numId w:val="36"/>
        </w:numPr>
        <w:tabs>
          <w:tab w:val="left" w:pos="720"/>
        </w:tabs>
        <w:spacing w:before="37"/>
        <w:ind w:hanging="360"/>
        <w:rPr>
          <w:color w:val="434343"/>
        </w:rPr>
      </w:pPr>
      <w:r>
        <w:rPr>
          <w:color w:val="434343"/>
        </w:rPr>
        <w:t>Client</w:t>
      </w:r>
      <w:r>
        <w:rPr>
          <w:color w:val="434343"/>
          <w:spacing w:val="-7"/>
        </w:rPr>
        <w:t xml:space="preserve"> </w:t>
      </w:r>
      <w:r>
        <w:rPr>
          <w:color w:val="434343"/>
        </w:rPr>
        <w:t>naming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convention:</w:t>
      </w:r>
      <w:r>
        <w:rPr>
          <w:color w:val="434343"/>
          <w:spacing w:val="-7"/>
        </w:rPr>
        <w:t xml:space="preserve"> </w:t>
      </w:r>
      <w:r>
        <w:rPr>
          <w:color w:val="434343"/>
        </w:rPr>
        <w:t>(single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column</w:t>
      </w:r>
      <w:r>
        <w:rPr>
          <w:color w:val="434343"/>
          <w:spacing w:val="-8"/>
        </w:rPr>
        <w:t xml:space="preserve"> </w:t>
      </w:r>
      <w:r>
        <w:rPr>
          <w:color w:val="434343"/>
        </w:rPr>
        <w:t>containing:</w:t>
      </w:r>
      <w:r>
        <w:rPr>
          <w:color w:val="434343"/>
          <w:spacing w:val="50"/>
        </w:rPr>
        <w:t xml:space="preserve"> </w:t>
      </w:r>
      <w:r>
        <w:rPr>
          <w:color w:val="434343"/>
        </w:rPr>
        <w:t>“first</w:t>
      </w:r>
      <w:r>
        <w:rPr>
          <w:color w:val="434343"/>
          <w:spacing w:val="-7"/>
        </w:rPr>
        <w:t xml:space="preserve"> </w:t>
      </w:r>
      <w:r>
        <w:rPr>
          <w:color w:val="434343"/>
        </w:rPr>
        <w:t>name</w:t>
      </w:r>
      <w:r>
        <w:rPr>
          <w:color w:val="434343"/>
          <w:spacing w:val="-8"/>
        </w:rPr>
        <w:t xml:space="preserve"> </w:t>
      </w:r>
      <w:r>
        <w:rPr>
          <w:color w:val="434343"/>
        </w:rPr>
        <w:t>last</w:t>
      </w:r>
      <w:r>
        <w:rPr>
          <w:color w:val="434343"/>
          <w:spacing w:val="-6"/>
        </w:rPr>
        <w:t xml:space="preserve"> </w:t>
      </w:r>
      <w:r>
        <w:rPr>
          <w:color w:val="434343"/>
          <w:spacing w:val="-2"/>
        </w:rPr>
        <w:t>name”)</w:t>
      </w:r>
    </w:p>
    <w:p w14:paraId="3709DC69" w14:textId="77777777" w:rsidR="00312344" w:rsidRDefault="001D3501">
      <w:pPr>
        <w:pStyle w:val="ListParagraph"/>
        <w:numPr>
          <w:ilvl w:val="1"/>
          <w:numId w:val="36"/>
        </w:numPr>
        <w:tabs>
          <w:tab w:val="left" w:pos="720"/>
        </w:tabs>
        <w:spacing w:before="40"/>
        <w:ind w:hanging="360"/>
        <w:rPr>
          <w:color w:val="434343"/>
        </w:rPr>
      </w:pPr>
      <w:r>
        <w:rPr>
          <w:color w:val="434343"/>
        </w:rPr>
        <w:t>Find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replace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special</w:t>
      </w:r>
      <w:r>
        <w:rPr>
          <w:color w:val="434343"/>
          <w:spacing w:val="-7"/>
        </w:rPr>
        <w:t xml:space="preserve"> </w:t>
      </w:r>
      <w:r>
        <w:rPr>
          <w:color w:val="434343"/>
          <w:spacing w:val="-2"/>
        </w:rPr>
        <w:t>characters</w:t>
      </w:r>
    </w:p>
    <w:p w14:paraId="105979F8" w14:textId="77777777" w:rsidR="00312344" w:rsidRDefault="001D3501">
      <w:pPr>
        <w:pStyle w:val="ListParagraph"/>
        <w:numPr>
          <w:ilvl w:val="1"/>
          <w:numId w:val="36"/>
        </w:numPr>
        <w:tabs>
          <w:tab w:val="left" w:pos="720"/>
        </w:tabs>
        <w:spacing w:before="38"/>
        <w:ind w:hanging="360"/>
        <w:rPr>
          <w:color w:val="434343"/>
        </w:rPr>
      </w:pPr>
      <w:r>
        <w:rPr>
          <w:color w:val="434343"/>
        </w:rPr>
        <w:t>Remove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unused</w:t>
      </w:r>
      <w:r>
        <w:rPr>
          <w:color w:val="434343"/>
          <w:spacing w:val="-7"/>
        </w:rPr>
        <w:t xml:space="preserve"> </w:t>
      </w:r>
      <w:r>
        <w:rPr>
          <w:color w:val="434343"/>
        </w:rPr>
        <w:t>or</w:t>
      </w:r>
      <w:r>
        <w:rPr>
          <w:color w:val="434343"/>
          <w:spacing w:val="-7"/>
        </w:rPr>
        <w:t xml:space="preserve"> </w:t>
      </w:r>
      <w:r>
        <w:rPr>
          <w:color w:val="434343"/>
        </w:rPr>
        <w:t>unnecessary</w:t>
      </w:r>
      <w:r>
        <w:rPr>
          <w:color w:val="434343"/>
          <w:spacing w:val="-7"/>
        </w:rPr>
        <w:t xml:space="preserve"> </w:t>
      </w:r>
      <w:r>
        <w:rPr>
          <w:color w:val="434343"/>
        </w:rPr>
        <w:t>columns</w:t>
      </w:r>
      <w:r>
        <w:rPr>
          <w:color w:val="434343"/>
          <w:spacing w:val="-7"/>
        </w:rPr>
        <w:t xml:space="preserve"> </w:t>
      </w:r>
      <w:r>
        <w:rPr>
          <w:color w:val="434343"/>
        </w:rPr>
        <w:t>before</w:t>
      </w:r>
      <w:r>
        <w:rPr>
          <w:color w:val="434343"/>
          <w:spacing w:val="-5"/>
        </w:rPr>
        <w:t xml:space="preserve"> </w:t>
      </w:r>
      <w:r>
        <w:rPr>
          <w:color w:val="434343"/>
          <w:spacing w:val="-2"/>
        </w:rPr>
        <w:t>import</w:t>
      </w:r>
    </w:p>
    <w:p w14:paraId="53A8E00E" w14:textId="77777777" w:rsidR="00312344" w:rsidRDefault="001D3501">
      <w:pPr>
        <w:pStyle w:val="ListParagraph"/>
        <w:numPr>
          <w:ilvl w:val="1"/>
          <w:numId w:val="36"/>
        </w:numPr>
        <w:tabs>
          <w:tab w:val="left" w:pos="720"/>
        </w:tabs>
        <w:spacing w:before="37"/>
        <w:ind w:hanging="360"/>
        <w:rPr>
          <w:color w:val="434343"/>
          <w:sz w:val="20"/>
        </w:rPr>
      </w:pPr>
      <w:r>
        <w:rPr>
          <w:color w:val="434343"/>
        </w:rPr>
        <w:t>Use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“Yes/No”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or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“True/False”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for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cleared</w:t>
      </w:r>
      <w:r>
        <w:rPr>
          <w:color w:val="434343"/>
          <w:spacing w:val="-5"/>
        </w:rPr>
        <w:t xml:space="preserve"> </w:t>
      </w:r>
      <w:r>
        <w:rPr>
          <w:color w:val="434343"/>
          <w:spacing w:val="-2"/>
        </w:rPr>
        <w:t>status</w:t>
      </w:r>
    </w:p>
    <w:p w14:paraId="10A8656F" w14:textId="77777777" w:rsidR="00312344" w:rsidRDefault="001D3501">
      <w:pPr>
        <w:pStyle w:val="ListParagraph"/>
        <w:numPr>
          <w:ilvl w:val="1"/>
          <w:numId w:val="36"/>
        </w:numPr>
        <w:tabs>
          <w:tab w:val="left" w:pos="720"/>
        </w:tabs>
        <w:spacing w:before="37"/>
        <w:ind w:hanging="360"/>
        <w:rPr>
          <w:color w:val="434343"/>
          <w:sz w:val="20"/>
        </w:rPr>
      </w:pPr>
      <w:r>
        <w:rPr>
          <w:color w:val="434343"/>
        </w:rPr>
        <w:t>Cells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where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amounts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are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“0”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should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be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left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blank;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Don’t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enter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as</w:t>
      </w:r>
      <w:r>
        <w:rPr>
          <w:color w:val="434343"/>
          <w:spacing w:val="-5"/>
        </w:rPr>
        <w:t xml:space="preserve"> </w:t>
      </w:r>
      <w:r>
        <w:rPr>
          <w:color w:val="434343"/>
          <w:spacing w:val="-2"/>
        </w:rPr>
        <w:t>zero.</w:t>
      </w:r>
    </w:p>
    <w:p w14:paraId="27481FD4" w14:textId="77777777" w:rsidR="00312344" w:rsidRDefault="00312344">
      <w:pPr>
        <w:pStyle w:val="BodyText"/>
        <w:spacing w:before="78"/>
      </w:pPr>
    </w:p>
    <w:p w14:paraId="14F9CCF4" w14:textId="59625D24" w:rsidR="00312344" w:rsidRDefault="001D3501">
      <w:pPr>
        <w:pStyle w:val="Heading1"/>
        <w:ind w:left="0" w:firstLine="0"/>
      </w:pPr>
      <w:bookmarkStart w:id="3" w:name="_bookmark2"/>
      <w:bookmarkEnd w:id="3"/>
      <w:r>
        <w:t>General</w:t>
      </w:r>
      <w:r>
        <w:rPr>
          <w:spacing w:val="-6"/>
        </w:rPr>
        <w:t xml:space="preserve"> </w:t>
      </w:r>
      <w:r>
        <w:t>Pre-Migration</w:t>
      </w:r>
      <w:r>
        <w:rPr>
          <w:spacing w:val="-5"/>
        </w:rPr>
        <w:t xml:space="preserve"> </w:t>
      </w:r>
      <w:r w:rsidR="007F3C72">
        <w:t>NextGen</w:t>
      </w:r>
      <w:r>
        <w:rPr>
          <w:spacing w:val="-5"/>
        </w:rPr>
        <w:t xml:space="preserve"> </w:t>
      </w:r>
      <w:r>
        <w:rPr>
          <w:spacing w:val="-4"/>
        </w:rPr>
        <w:t>Setup</w:t>
      </w:r>
    </w:p>
    <w:p w14:paraId="4E386450" w14:textId="5613B21A" w:rsidR="00312344" w:rsidRDefault="001D3501">
      <w:pPr>
        <w:pStyle w:val="BodyText"/>
        <w:spacing w:before="262" w:line="278" w:lineRule="auto"/>
        <w:ind w:right="755"/>
      </w:pPr>
      <w:r>
        <w:rPr>
          <w:color w:val="434343"/>
        </w:rPr>
        <w:t>This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section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outlines</w:t>
      </w:r>
      <w:r>
        <w:rPr>
          <w:color w:val="434343"/>
          <w:spacing w:val="-1"/>
        </w:rPr>
        <w:t xml:space="preserve"> </w:t>
      </w:r>
      <w:r w:rsidR="007F3C72">
        <w:rPr>
          <w:color w:val="434343"/>
        </w:rPr>
        <w:t>NextGen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setup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which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must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be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completed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prior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to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starting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any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the financial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migrations listed in this guide.</w:t>
      </w:r>
    </w:p>
    <w:p w14:paraId="646D2953" w14:textId="77777777" w:rsidR="00312344" w:rsidRDefault="001D3501">
      <w:pPr>
        <w:pStyle w:val="ListParagraph"/>
        <w:numPr>
          <w:ilvl w:val="1"/>
          <w:numId w:val="36"/>
        </w:numPr>
        <w:tabs>
          <w:tab w:val="left" w:pos="720"/>
        </w:tabs>
        <w:spacing w:before="215" w:line="252" w:lineRule="exact"/>
        <w:ind w:hanging="360"/>
        <w:rPr>
          <w:color w:val="434343"/>
        </w:rPr>
      </w:pPr>
      <w:r>
        <w:rPr>
          <w:color w:val="434343"/>
        </w:rPr>
        <w:t>Review/Add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your</w:t>
      </w:r>
      <w:r>
        <w:rPr>
          <w:color w:val="434343"/>
          <w:spacing w:val="-7"/>
        </w:rPr>
        <w:t xml:space="preserve"> </w:t>
      </w:r>
      <w:r>
        <w:rPr>
          <w:color w:val="434343"/>
        </w:rPr>
        <w:t>Timekeepers</w:t>
      </w:r>
      <w:r>
        <w:rPr>
          <w:color w:val="434343"/>
          <w:spacing w:val="-7"/>
        </w:rPr>
        <w:t xml:space="preserve"> </w:t>
      </w:r>
      <w:r>
        <w:rPr>
          <w:color w:val="434343"/>
        </w:rPr>
        <w:t>(Setup</w:t>
      </w:r>
      <w:r>
        <w:rPr>
          <w:color w:val="434343"/>
          <w:spacing w:val="-8"/>
        </w:rPr>
        <w:t xml:space="preserve"> </w:t>
      </w:r>
      <w:r>
        <w:rPr>
          <w:color w:val="434343"/>
        </w:rPr>
        <w:t>&gt;</w:t>
      </w:r>
      <w:r>
        <w:rPr>
          <w:color w:val="434343"/>
          <w:spacing w:val="-6"/>
        </w:rPr>
        <w:t xml:space="preserve"> </w:t>
      </w:r>
      <w:r>
        <w:rPr>
          <w:color w:val="434343"/>
          <w:spacing w:val="-2"/>
        </w:rPr>
        <w:t>Timekeepers)</w:t>
      </w:r>
    </w:p>
    <w:p w14:paraId="4AD7544E" w14:textId="77777777" w:rsidR="00312344" w:rsidRDefault="001D3501">
      <w:pPr>
        <w:pStyle w:val="ListParagraph"/>
        <w:numPr>
          <w:ilvl w:val="1"/>
          <w:numId w:val="36"/>
        </w:numPr>
        <w:tabs>
          <w:tab w:val="left" w:pos="720"/>
        </w:tabs>
        <w:spacing w:line="252" w:lineRule="exact"/>
        <w:ind w:hanging="360"/>
        <w:rPr>
          <w:color w:val="434343"/>
        </w:rPr>
      </w:pPr>
      <w:r>
        <w:rPr>
          <w:color w:val="434343"/>
        </w:rPr>
        <w:t>Review/Add</w:t>
      </w:r>
      <w:r>
        <w:rPr>
          <w:color w:val="434343"/>
          <w:spacing w:val="-8"/>
        </w:rPr>
        <w:t xml:space="preserve"> </w:t>
      </w:r>
      <w:r>
        <w:rPr>
          <w:color w:val="434343"/>
        </w:rPr>
        <w:t>your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Matter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Owner's</w:t>
      </w:r>
      <w:r>
        <w:rPr>
          <w:color w:val="434343"/>
          <w:spacing w:val="-7"/>
        </w:rPr>
        <w:t xml:space="preserve"> </w:t>
      </w:r>
      <w:r>
        <w:rPr>
          <w:color w:val="434343"/>
        </w:rPr>
        <w:t>(Setup</w:t>
      </w:r>
      <w:r>
        <w:rPr>
          <w:color w:val="434343"/>
          <w:spacing w:val="-7"/>
        </w:rPr>
        <w:t xml:space="preserve"> </w:t>
      </w:r>
      <w:r>
        <w:rPr>
          <w:color w:val="434343"/>
        </w:rPr>
        <w:t>&gt;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Matter</w:t>
      </w:r>
      <w:r>
        <w:rPr>
          <w:color w:val="434343"/>
          <w:spacing w:val="-6"/>
        </w:rPr>
        <w:t xml:space="preserve"> </w:t>
      </w:r>
      <w:r>
        <w:rPr>
          <w:color w:val="434343"/>
          <w:spacing w:val="-2"/>
        </w:rPr>
        <w:t>Owners)</w:t>
      </w:r>
    </w:p>
    <w:p w14:paraId="41CA178B" w14:textId="77777777" w:rsidR="00312344" w:rsidRDefault="001D3501">
      <w:pPr>
        <w:pStyle w:val="ListParagraph"/>
        <w:numPr>
          <w:ilvl w:val="1"/>
          <w:numId w:val="36"/>
        </w:numPr>
        <w:tabs>
          <w:tab w:val="left" w:pos="720"/>
        </w:tabs>
        <w:spacing w:before="1" w:line="252" w:lineRule="exact"/>
        <w:ind w:hanging="360"/>
        <w:rPr>
          <w:color w:val="434343"/>
        </w:rPr>
      </w:pPr>
      <w:r>
        <w:rPr>
          <w:color w:val="434343"/>
        </w:rPr>
        <w:t>Review/Add</w:t>
      </w:r>
      <w:r>
        <w:rPr>
          <w:color w:val="434343"/>
          <w:spacing w:val="-7"/>
        </w:rPr>
        <w:t xml:space="preserve"> </w:t>
      </w:r>
      <w:r>
        <w:rPr>
          <w:color w:val="434343"/>
        </w:rPr>
        <w:t>your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Bank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Accounts</w:t>
      </w:r>
      <w:r>
        <w:rPr>
          <w:color w:val="434343"/>
          <w:spacing w:val="-7"/>
        </w:rPr>
        <w:t xml:space="preserve"> </w:t>
      </w:r>
      <w:r>
        <w:rPr>
          <w:color w:val="434343"/>
        </w:rPr>
        <w:t>(Accounting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&gt;</w:t>
      </w:r>
      <w:r>
        <w:rPr>
          <w:color w:val="434343"/>
          <w:spacing w:val="-6"/>
        </w:rPr>
        <w:t xml:space="preserve"> </w:t>
      </w:r>
      <w:r>
        <w:rPr>
          <w:color w:val="434343"/>
          <w:spacing w:val="-2"/>
        </w:rPr>
        <w:t>Banks)</w:t>
      </w:r>
    </w:p>
    <w:p w14:paraId="00F5F5DC" w14:textId="77777777" w:rsidR="00312344" w:rsidRDefault="001D3501">
      <w:pPr>
        <w:pStyle w:val="ListParagraph"/>
        <w:numPr>
          <w:ilvl w:val="1"/>
          <w:numId w:val="36"/>
        </w:numPr>
        <w:tabs>
          <w:tab w:val="left" w:pos="720"/>
        </w:tabs>
        <w:spacing w:line="252" w:lineRule="exact"/>
        <w:ind w:hanging="360"/>
        <w:rPr>
          <w:color w:val="434343"/>
        </w:rPr>
      </w:pPr>
      <w:r>
        <w:rPr>
          <w:color w:val="434343"/>
        </w:rPr>
        <w:t>Complete</w:t>
      </w:r>
      <w:r>
        <w:rPr>
          <w:color w:val="434343"/>
          <w:spacing w:val="-8"/>
        </w:rPr>
        <w:t xml:space="preserve"> </w:t>
      </w:r>
      <w:r>
        <w:rPr>
          <w:color w:val="434343"/>
        </w:rPr>
        <w:t>global</w:t>
      </w:r>
      <w:r>
        <w:rPr>
          <w:color w:val="434343"/>
          <w:spacing w:val="-8"/>
        </w:rPr>
        <w:t xml:space="preserve"> </w:t>
      </w:r>
      <w:r>
        <w:rPr>
          <w:color w:val="434343"/>
        </w:rPr>
        <w:t>accounting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selections</w:t>
      </w:r>
      <w:r>
        <w:rPr>
          <w:color w:val="434343"/>
          <w:spacing w:val="-9"/>
        </w:rPr>
        <w:t xml:space="preserve"> </w:t>
      </w:r>
      <w:r>
        <w:rPr>
          <w:color w:val="434343"/>
        </w:rPr>
        <w:t>(Setup</w:t>
      </w:r>
      <w:r>
        <w:rPr>
          <w:color w:val="434343"/>
          <w:spacing w:val="-8"/>
        </w:rPr>
        <w:t xml:space="preserve"> </w:t>
      </w:r>
      <w:r>
        <w:rPr>
          <w:color w:val="434343"/>
        </w:rPr>
        <w:t>&gt;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Firm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Settings</w:t>
      </w:r>
      <w:r>
        <w:rPr>
          <w:color w:val="434343"/>
          <w:spacing w:val="-8"/>
        </w:rPr>
        <w:t xml:space="preserve"> </w:t>
      </w:r>
      <w:r>
        <w:rPr>
          <w:color w:val="434343"/>
        </w:rPr>
        <w:t>&gt;</w:t>
      </w:r>
      <w:r>
        <w:rPr>
          <w:color w:val="434343"/>
          <w:spacing w:val="-8"/>
        </w:rPr>
        <w:t xml:space="preserve"> </w:t>
      </w:r>
      <w:r>
        <w:rPr>
          <w:color w:val="434343"/>
        </w:rPr>
        <w:t>Accounting</w:t>
      </w:r>
      <w:r>
        <w:rPr>
          <w:color w:val="434343"/>
          <w:spacing w:val="-6"/>
        </w:rPr>
        <w:t xml:space="preserve"> </w:t>
      </w:r>
      <w:r>
        <w:rPr>
          <w:color w:val="434343"/>
          <w:spacing w:val="-2"/>
        </w:rPr>
        <w:t>Settings)</w:t>
      </w:r>
    </w:p>
    <w:p w14:paraId="76E59B89" w14:textId="77777777" w:rsidR="00312344" w:rsidRDefault="001D3501">
      <w:pPr>
        <w:pStyle w:val="ListParagraph"/>
        <w:numPr>
          <w:ilvl w:val="2"/>
          <w:numId w:val="36"/>
        </w:numPr>
        <w:tabs>
          <w:tab w:val="left" w:pos="1440"/>
        </w:tabs>
        <w:spacing w:line="252" w:lineRule="exact"/>
      </w:pPr>
      <w:r>
        <w:rPr>
          <w:color w:val="434343"/>
        </w:rPr>
        <w:t>Select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appropriate</w:t>
      </w:r>
      <w:r>
        <w:rPr>
          <w:color w:val="434343"/>
          <w:spacing w:val="-7"/>
        </w:rPr>
        <w:t xml:space="preserve"> </w:t>
      </w:r>
      <w:r>
        <w:rPr>
          <w:color w:val="434343"/>
        </w:rPr>
        <w:t>client</w:t>
      </w:r>
      <w:r>
        <w:rPr>
          <w:color w:val="434343"/>
          <w:spacing w:val="-7"/>
        </w:rPr>
        <w:t xml:space="preserve"> </w:t>
      </w:r>
      <w:r>
        <w:rPr>
          <w:color w:val="434343"/>
        </w:rPr>
        <w:t>cost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account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by</w:t>
      </w:r>
      <w:r>
        <w:rPr>
          <w:color w:val="434343"/>
          <w:spacing w:val="-8"/>
        </w:rPr>
        <w:t xml:space="preserve"> </w:t>
      </w:r>
      <w:r>
        <w:rPr>
          <w:color w:val="434343"/>
        </w:rPr>
        <w:t>billing</w:t>
      </w:r>
      <w:r>
        <w:rPr>
          <w:color w:val="434343"/>
          <w:spacing w:val="-5"/>
        </w:rPr>
        <w:t xml:space="preserve"> </w:t>
      </w:r>
      <w:r>
        <w:rPr>
          <w:color w:val="434343"/>
          <w:spacing w:val="-4"/>
        </w:rPr>
        <w:t>type</w:t>
      </w:r>
    </w:p>
    <w:p w14:paraId="618CD3D3" w14:textId="34016FBB" w:rsidR="00312344" w:rsidRDefault="001D3501">
      <w:pPr>
        <w:pStyle w:val="ListParagraph"/>
        <w:numPr>
          <w:ilvl w:val="1"/>
          <w:numId w:val="36"/>
        </w:numPr>
        <w:tabs>
          <w:tab w:val="left" w:pos="720"/>
        </w:tabs>
        <w:spacing w:before="1" w:line="276" w:lineRule="auto"/>
        <w:ind w:right="1128"/>
        <w:rPr>
          <w:color w:val="434343"/>
        </w:rPr>
      </w:pPr>
      <w:r>
        <w:rPr>
          <w:color w:val="434343"/>
        </w:rPr>
        <w:t>Your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non-financial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data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(Client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&amp;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Matter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information)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must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be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successfully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migrated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into</w:t>
      </w:r>
      <w:r>
        <w:rPr>
          <w:color w:val="434343"/>
          <w:spacing w:val="-4"/>
        </w:rPr>
        <w:t xml:space="preserve"> </w:t>
      </w:r>
      <w:r w:rsidR="007F3C72">
        <w:rPr>
          <w:color w:val="434343"/>
        </w:rPr>
        <w:t>NextGen</w:t>
      </w:r>
      <w:r>
        <w:rPr>
          <w:color w:val="434343"/>
        </w:rPr>
        <w:t xml:space="preserve">. </w:t>
      </w:r>
      <w:hyperlink r:id="rId10" w:anchor="non-financial-data">
        <w:r w:rsidR="002F0AA4" w:rsidRPr="002F0AA4">
          <w:rPr>
            <w:color w:val="FF0000"/>
            <w:u w:val="single" w:color="0066CC"/>
          </w:rPr>
          <w:t>Link</w:t>
        </w:r>
      </w:hyperlink>
      <w:r>
        <w:rPr>
          <w:color w:val="0066CC"/>
        </w:rPr>
        <w:t xml:space="preserve"> </w:t>
      </w:r>
      <w:r>
        <w:rPr>
          <w:color w:val="434343"/>
        </w:rPr>
        <w:t xml:space="preserve">to learn more about </w:t>
      </w:r>
      <w:r w:rsidR="007F3C72">
        <w:rPr>
          <w:color w:val="434343"/>
        </w:rPr>
        <w:t>NextGen</w:t>
      </w:r>
      <w:r>
        <w:rPr>
          <w:color w:val="434343"/>
        </w:rPr>
        <w:t>’s non-financial data migration service.</w:t>
      </w:r>
    </w:p>
    <w:p w14:paraId="72A7312C" w14:textId="77777777" w:rsidR="00312344" w:rsidRDefault="001D3501">
      <w:pPr>
        <w:pStyle w:val="ListParagraph"/>
        <w:numPr>
          <w:ilvl w:val="1"/>
          <w:numId w:val="36"/>
        </w:numPr>
        <w:tabs>
          <w:tab w:val="left" w:pos="720"/>
        </w:tabs>
        <w:spacing w:line="252" w:lineRule="exact"/>
        <w:ind w:hanging="360"/>
        <w:rPr>
          <w:color w:val="434343"/>
        </w:rPr>
      </w:pPr>
      <w:r>
        <w:rPr>
          <w:color w:val="434343"/>
        </w:rPr>
        <w:t>Update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Chart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Accounts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with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Firm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specific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ones,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if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any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(Accounting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&gt;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Chart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5"/>
        </w:rPr>
        <w:t xml:space="preserve"> </w:t>
      </w:r>
      <w:r>
        <w:rPr>
          <w:color w:val="434343"/>
          <w:spacing w:val="-2"/>
        </w:rPr>
        <w:t>Accounts)</w:t>
      </w:r>
    </w:p>
    <w:p w14:paraId="131657ED" w14:textId="77777777" w:rsidR="00312344" w:rsidRDefault="00312344">
      <w:pPr>
        <w:pStyle w:val="ListParagraph"/>
        <w:spacing w:line="252" w:lineRule="exact"/>
        <w:sectPr w:rsidR="00312344">
          <w:pgSz w:w="12240" w:h="15840"/>
          <w:pgMar w:top="640" w:right="0" w:bottom="1220" w:left="720" w:header="0" w:footer="1020" w:gutter="0"/>
          <w:cols w:space="720"/>
        </w:sectPr>
      </w:pPr>
    </w:p>
    <w:p w14:paraId="5B37EB26" w14:textId="0E242A07" w:rsidR="00312344" w:rsidRDefault="001D3501">
      <w:pPr>
        <w:pStyle w:val="Heading1"/>
        <w:numPr>
          <w:ilvl w:val="0"/>
          <w:numId w:val="35"/>
        </w:numPr>
        <w:tabs>
          <w:tab w:val="left" w:pos="200"/>
        </w:tabs>
        <w:spacing w:before="80"/>
        <w:ind w:hanging="200"/>
        <w:rPr>
          <w:color w:val="434343"/>
        </w:rPr>
      </w:pPr>
      <w:bookmarkStart w:id="4" w:name="_bookmark4"/>
      <w:bookmarkEnd w:id="4"/>
      <w:r>
        <w:rPr>
          <w:color w:val="434343"/>
        </w:rPr>
        <w:lastRenderedPageBreak/>
        <w:t>Migration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6"/>
        </w:rPr>
        <w:t xml:space="preserve"> </w:t>
      </w:r>
      <w:r w:rsidR="009547F5">
        <w:rPr>
          <w:color w:val="434343"/>
        </w:rPr>
        <w:t>WIPs entries</w:t>
      </w:r>
    </w:p>
    <w:p w14:paraId="0B44F8A9" w14:textId="77777777" w:rsidR="00312344" w:rsidRDefault="001D3501">
      <w:pPr>
        <w:pStyle w:val="BodyText"/>
        <w:spacing w:before="261" w:line="278" w:lineRule="auto"/>
        <w:ind w:right="755"/>
      </w:pPr>
      <w:r>
        <w:rPr>
          <w:color w:val="434343"/>
        </w:rPr>
        <w:t>This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section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will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walk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you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through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the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migration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your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billing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balances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(accounts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receivable)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from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 xml:space="preserve">another </w:t>
      </w:r>
      <w:r>
        <w:rPr>
          <w:color w:val="434343"/>
          <w:spacing w:val="-2"/>
        </w:rPr>
        <w:t>program.</w:t>
      </w:r>
    </w:p>
    <w:p w14:paraId="7004156D" w14:textId="77777777" w:rsidR="00312344" w:rsidRDefault="001D3501">
      <w:pPr>
        <w:pStyle w:val="Heading1"/>
        <w:numPr>
          <w:ilvl w:val="1"/>
          <w:numId w:val="35"/>
        </w:numPr>
        <w:tabs>
          <w:tab w:val="left" w:pos="333"/>
        </w:tabs>
        <w:spacing w:before="237"/>
        <w:ind w:left="333" w:hanging="333"/>
        <w:rPr>
          <w:color w:val="434343"/>
        </w:rPr>
      </w:pPr>
      <w:bookmarkStart w:id="5" w:name="_bookmark5"/>
      <w:bookmarkEnd w:id="5"/>
      <w:r>
        <w:rPr>
          <w:color w:val="434343"/>
          <w:spacing w:val="1"/>
          <w:u w:val="single" w:color="434343"/>
        </w:rPr>
        <w:t xml:space="preserve"> </w:t>
      </w:r>
      <w:r>
        <w:rPr>
          <w:color w:val="434343"/>
          <w:spacing w:val="-2"/>
          <w:u w:val="single" w:color="434343"/>
        </w:rPr>
        <w:t>Prerequisites:</w:t>
      </w:r>
    </w:p>
    <w:p w14:paraId="67B6F2FA" w14:textId="77777777" w:rsidR="00312344" w:rsidRDefault="00312344">
      <w:pPr>
        <w:pStyle w:val="BodyText"/>
        <w:spacing w:before="9"/>
        <w:rPr>
          <w:b/>
        </w:rPr>
      </w:pPr>
    </w:p>
    <w:p w14:paraId="70944EBD" w14:textId="3C99919C" w:rsidR="00312344" w:rsidRDefault="001D3501">
      <w:pPr>
        <w:pStyle w:val="ListParagraph"/>
        <w:numPr>
          <w:ilvl w:val="0"/>
          <w:numId w:val="24"/>
        </w:numPr>
        <w:tabs>
          <w:tab w:val="left" w:pos="719"/>
        </w:tabs>
        <w:ind w:left="719" w:hanging="359"/>
        <w:jc w:val="both"/>
      </w:pPr>
      <w:r>
        <w:rPr>
          <w:color w:val="434343"/>
        </w:rPr>
        <w:t>You</w:t>
      </w:r>
      <w:r>
        <w:rPr>
          <w:color w:val="434343"/>
          <w:spacing w:val="-7"/>
        </w:rPr>
        <w:t xml:space="preserve"> </w:t>
      </w:r>
      <w:r>
        <w:rPr>
          <w:color w:val="434343"/>
        </w:rPr>
        <w:t>have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completed/reviewed</w:t>
      </w:r>
      <w:r>
        <w:rPr>
          <w:color w:val="434343"/>
          <w:spacing w:val="-7"/>
        </w:rPr>
        <w:t xml:space="preserve"> </w:t>
      </w:r>
      <w:r>
        <w:rPr>
          <w:color w:val="434343"/>
        </w:rPr>
        <w:t>steps</w:t>
      </w:r>
      <w:r>
        <w:rPr>
          <w:color w:val="434343"/>
          <w:spacing w:val="-8"/>
        </w:rPr>
        <w:t xml:space="preserve"> </w:t>
      </w:r>
      <w:r>
        <w:rPr>
          <w:color w:val="434343"/>
        </w:rPr>
        <w:t>as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listed</w:t>
      </w:r>
      <w:r>
        <w:rPr>
          <w:color w:val="434343"/>
          <w:spacing w:val="-8"/>
        </w:rPr>
        <w:t xml:space="preserve"> </w:t>
      </w:r>
      <w:r>
        <w:rPr>
          <w:color w:val="434343"/>
        </w:rPr>
        <w:t>in</w:t>
      </w:r>
      <w:r>
        <w:rPr>
          <w:color w:val="434343"/>
          <w:spacing w:val="-6"/>
        </w:rPr>
        <w:t xml:space="preserve"> </w:t>
      </w:r>
      <w:hyperlink w:anchor="_bookmark2" w:history="1">
        <w:r>
          <w:rPr>
            <w:color w:val="0000FF"/>
            <w:u w:val="single" w:color="0000FF"/>
          </w:rPr>
          <w:t>General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Pre-Migratio</w:t>
        </w:r>
        <w:r>
          <w:rPr>
            <w:color w:val="0000FF"/>
            <w:u w:val="single" w:color="0000FF"/>
          </w:rPr>
          <w:t>n</w:t>
        </w:r>
        <w:r>
          <w:rPr>
            <w:color w:val="0000FF"/>
            <w:spacing w:val="-6"/>
            <w:u w:val="single" w:color="0000FF"/>
          </w:rPr>
          <w:t xml:space="preserve"> </w:t>
        </w:r>
        <w:r w:rsidR="007F3C72">
          <w:rPr>
            <w:color w:val="0000FF"/>
            <w:u w:val="single" w:color="0000FF"/>
          </w:rPr>
          <w:t>NextGen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Setup</w:t>
        </w:r>
      </w:hyperlink>
    </w:p>
    <w:p w14:paraId="049D9469" w14:textId="77777777" w:rsidR="00312344" w:rsidRDefault="001D3501">
      <w:pPr>
        <w:pStyle w:val="ListParagraph"/>
        <w:numPr>
          <w:ilvl w:val="0"/>
          <w:numId w:val="24"/>
        </w:numPr>
        <w:tabs>
          <w:tab w:val="left" w:pos="719"/>
        </w:tabs>
        <w:spacing w:before="35"/>
        <w:ind w:left="719" w:hanging="359"/>
        <w:jc w:val="both"/>
      </w:pPr>
      <w:r>
        <w:rPr>
          <w:color w:val="434343"/>
        </w:rPr>
        <w:t>Your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billing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must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be</w:t>
      </w:r>
      <w:r>
        <w:rPr>
          <w:color w:val="434343"/>
          <w:spacing w:val="-7"/>
        </w:rPr>
        <w:t xml:space="preserve"> </w:t>
      </w:r>
      <w:r>
        <w:rPr>
          <w:color w:val="434343"/>
        </w:rPr>
        <w:t>completed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for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the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month</w:t>
      </w:r>
      <w:r>
        <w:rPr>
          <w:color w:val="434343"/>
          <w:spacing w:val="-2"/>
        </w:rPr>
        <w:t xml:space="preserve"> </w:t>
      </w:r>
      <w:r>
        <w:rPr>
          <w:color w:val="434343"/>
          <w:u w:val="single" w:color="434343"/>
        </w:rPr>
        <w:t>prior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to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your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billing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closing</w:t>
      </w:r>
      <w:r>
        <w:rPr>
          <w:color w:val="434343"/>
          <w:spacing w:val="-4"/>
        </w:rPr>
        <w:t xml:space="preserve"> </w:t>
      </w:r>
      <w:r>
        <w:rPr>
          <w:color w:val="434343"/>
          <w:spacing w:val="-2"/>
        </w:rPr>
        <w:t>date.</w:t>
      </w:r>
    </w:p>
    <w:p w14:paraId="2C533B6A" w14:textId="4F40B3D3" w:rsidR="00312344" w:rsidRDefault="001D3501">
      <w:pPr>
        <w:pStyle w:val="ListParagraph"/>
        <w:numPr>
          <w:ilvl w:val="0"/>
          <w:numId w:val="24"/>
        </w:numPr>
        <w:tabs>
          <w:tab w:val="left" w:pos="718"/>
          <w:tab w:val="left" w:pos="720"/>
        </w:tabs>
        <w:spacing w:before="40" w:line="276" w:lineRule="auto"/>
        <w:ind w:right="747"/>
        <w:jc w:val="both"/>
      </w:pPr>
      <w:r>
        <w:rPr>
          <w:color w:val="434343"/>
        </w:rPr>
        <w:t>Ensure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a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default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timekeeper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is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selected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within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the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program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(Setup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&gt;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Firm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Settings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&gt;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Firm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 xml:space="preserve">Preferences). As any </w:t>
      </w:r>
      <w:r w:rsidR="009547F5">
        <w:rPr>
          <w:color w:val="434343"/>
        </w:rPr>
        <w:t>WIP entries</w:t>
      </w:r>
      <w:r>
        <w:rPr>
          <w:color w:val="434343"/>
        </w:rPr>
        <w:t xml:space="preserve"> not assigned to a timekeeper, will be auto assigned to the default timekeeper</w:t>
      </w:r>
    </w:p>
    <w:p w14:paraId="26BDEAE2" w14:textId="3E84E6F0" w:rsidR="00312344" w:rsidRPr="00DA484C" w:rsidRDefault="001D3501">
      <w:pPr>
        <w:pStyle w:val="Heading1"/>
        <w:numPr>
          <w:ilvl w:val="1"/>
          <w:numId w:val="35"/>
        </w:numPr>
        <w:tabs>
          <w:tab w:val="left" w:pos="401"/>
        </w:tabs>
        <w:spacing w:before="232"/>
        <w:ind w:left="401" w:hanging="401"/>
        <w:rPr>
          <w:color w:val="434343"/>
          <w:u w:val="single"/>
        </w:rPr>
      </w:pPr>
      <w:bookmarkStart w:id="6" w:name="_bookmark6"/>
      <w:bookmarkStart w:id="7" w:name="_Export_Legacy_WIP"/>
      <w:bookmarkEnd w:id="6"/>
      <w:bookmarkEnd w:id="7"/>
      <w:r w:rsidRPr="00DA484C">
        <w:rPr>
          <w:color w:val="434343"/>
          <w:u w:val="single"/>
        </w:rPr>
        <w:t>Export</w:t>
      </w:r>
      <w:r w:rsidRPr="00DA484C">
        <w:rPr>
          <w:color w:val="434343"/>
          <w:spacing w:val="-6"/>
          <w:u w:val="single"/>
        </w:rPr>
        <w:t xml:space="preserve"> </w:t>
      </w:r>
      <w:r w:rsidRPr="00DA484C">
        <w:rPr>
          <w:color w:val="434343"/>
          <w:u w:val="single"/>
        </w:rPr>
        <w:t>Legacy</w:t>
      </w:r>
      <w:r w:rsidRPr="00DA484C">
        <w:rPr>
          <w:color w:val="434343"/>
          <w:spacing w:val="-4"/>
          <w:u w:val="single"/>
        </w:rPr>
        <w:t xml:space="preserve"> </w:t>
      </w:r>
      <w:r w:rsidR="009547F5" w:rsidRPr="00DA484C">
        <w:rPr>
          <w:color w:val="434343"/>
          <w:u w:val="single"/>
        </w:rPr>
        <w:t>WIP entries</w:t>
      </w:r>
    </w:p>
    <w:p w14:paraId="5EE8B179" w14:textId="77777777" w:rsidR="00312344" w:rsidRDefault="00312344">
      <w:pPr>
        <w:pStyle w:val="BodyText"/>
        <w:spacing w:before="103"/>
        <w:rPr>
          <w:b/>
          <w:sz w:val="24"/>
        </w:rPr>
      </w:pPr>
    </w:p>
    <w:p w14:paraId="1FED52D7" w14:textId="77777777" w:rsidR="00312344" w:rsidRDefault="001D3501">
      <w:pPr>
        <w:pStyle w:val="ListParagraph"/>
        <w:numPr>
          <w:ilvl w:val="0"/>
          <w:numId w:val="34"/>
        </w:numPr>
        <w:tabs>
          <w:tab w:val="left" w:pos="719"/>
        </w:tabs>
        <w:ind w:left="719" w:hanging="359"/>
      </w:pPr>
      <w:r>
        <w:rPr>
          <w:color w:val="434343"/>
        </w:rPr>
        <w:t>Choose</w:t>
      </w:r>
      <w:r>
        <w:rPr>
          <w:color w:val="434343"/>
          <w:spacing w:val="-7"/>
        </w:rPr>
        <w:t xml:space="preserve"> </w:t>
      </w:r>
      <w:r>
        <w:rPr>
          <w:color w:val="434343"/>
        </w:rPr>
        <w:t>a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“Billing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Closing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Date”,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which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is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normally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the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last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date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the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current</w:t>
      </w:r>
      <w:r>
        <w:rPr>
          <w:color w:val="434343"/>
          <w:spacing w:val="-5"/>
        </w:rPr>
        <w:t xml:space="preserve"> </w:t>
      </w:r>
      <w:r>
        <w:rPr>
          <w:color w:val="434343"/>
          <w:spacing w:val="-2"/>
        </w:rPr>
        <w:t>month.</w:t>
      </w:r>
    </w:p>
    <w:p w14:paraId="6E8FBA73" w14:textId="77777777" w:rsidR="00312344" w:rsidRDefault="001D3501">
      <w:pPr>
        <w:pStyle w:val="ListParagraph"/>
        <w:numPr>
          <w:ilvl w:val="0"/>
          <w:numId w:val="34"/>
        </w:numPr>
        <w:tabs>
          <w:tab w:val="left" w:pos="718"/>
          <w:tab w:val="left" w:pos="720"/>
        </w:tabs>
        <w:spacing w:before="38" w:line="276" w:lineRule="auto"/>
        <w:ind w:right="1262"/>
      </w:pPr>
      <w:r>
        <w:rPr>
          <w:color w:val="434343"/>
        </w:rPr>
        <w:t>Continue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to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enter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your Timecards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Expense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Cards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in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your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old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system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as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usual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up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to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the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Billing Closing Date.</w:t>
      </w:r>
    </w:p>
    <w:p w14:paraId="1AF0BE66" w14:textId="079A90DE" w:rsidR="00312344" w:rsidRDefault="001D3501">
      <w:pPr>
        <w:pStyle w:val="ListParagraph"/>
        <w:numPr>
          <w:ilvl w:val="0"/>
          <w:numId w:val="34"/>
        </w:numPr>
        <w:tabs>
          <w:tab w:val="left" w:pos="718"/>
          <w:tab w:val="left" w:pos="720"/>
        </w:tabs>
        <w:spacing w:line="276" w:lineRule="auto"/>
        <w:ind w:right="1017"/>
      </w:pPr>
      <w:r>
        <w:rPr>
          <w:color w:val="434343"/>
        </w:rPr>
        <w:t>Once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the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closing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date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has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arrived,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issue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your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client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invoices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for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work/expenses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from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your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old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system for as many matters as possible through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 xml:space="preserve">your Billing Closing Date. This avoids the need to manually enter any </w:t>
      </w:r>
      <w:r w:rsidRPr="00346131">
        <w:t>work-in-progress (WIP)”</w:t>
      </w:r>
    </w:p>
    <w:p w14:paraId="76950A97" w14:textId="683614D4" w:rsidR="00312344" w:rsidRPr="00871A6D" w:rsidRDefault="001D3501" w:rsidP="00871A6D">
      <w:pPr>
        <w:pStyle w:val="ListParagraph"/>
        <w:numPr>
          <w:ilvl w:val="0"/>
          <w:numId w:val="34"/>
        </w:numPr>
        <w:tabs>
          <w:tab w:val="left" w:pos="718"/>
          <w:tab w:val="left" w:pos="720"/>
        </w:tabs>
        <w:spacing w:line="278" w:lineRule="auto"/>
        <w:ind w:right="1165"/>
        <w:rPr>
          <w:b/>
        </w:rPr>
      </w:pPr>
      <w:r>
        <w:rPr>
          <w:b/>
          <w:color w:val="434343"/>
        </w:rPr>
        <w:t>NOTE:</w:t>
      </w:r>
      <w:r>
        <w:rPr>
          <w:b/>
          <w:color w:val="434343"/>
          <w:spacing w:val="-2"/>
        </w:rPr>
        <w:t xml:space="preserve"> </w:t>
      </w:r>
      <w:r>
        <w:rPr>
          <w:b/>
          <w:color w:val="434343"/>
          <w:u w:val="single" w:color="434343"/>
        </w:rPr>
        <w:t>After</w:t>
      </w:r>
      <w:r>
        <w:rPr>
          <w:b/>
          <w:color w:val="434343"/>
          <w:spacing w:val="-3"/>
        </w:rPr>
        <w:t xml:space="preserve"> </w:t>
      </w:r>
      <w:r>
        <w:rPr>
          <w:b/>
          <w:color w:val="434343"/>
        </w:rPr>
        <w:t>the</w:t>
      </w:r>
      <w:r>
        <w:rPr>
          <w:b/>
          <w:color w:val="434343"/>
          <w:spacing w:val="-5"/>
        </w:rPr>
        <w:t xml:space="preserve"> </w:t>
      </w:r>
      <w:r>
        <w:rPr>
          <w:b/>
          <w:color w:val="434343"/>
        </w:rPr>
        <w:t>Billing</w:t>
      </w:r>
      <w:r>
        <w:rPr>
          <w:b/>
          <w:color w:val="434343"/>
          <w:spacing w:val="-5"/>
        </w:rPr>
        <w:t xml:space="preserve"> </w:t>
      </w:r>
      <w:r>
        <w:rPr>
          <w:b/>
          <w:color w:val="434343"/>
        </w:rPr>
        <w:t>Closing</w:t>
      </w:r>
      <w:r>
        <w:rPr>
          <w:b/>
          <w:color w:val="434343"/>
          <w:spacing w:val="-2"/>
        </w:rPr>
        <w:t xml:space="preserve"> </w:t>
      </w:r>
      <w:r>
        <w:rPr>
          <w:b/>
          <w:color w:val="434343"/>
        </w:rPr>
        <w:t>Date</w:t>
      </w:r>
      <w:r>
        <w:rPr>
          <w:b/>
          <w:color w:val="434343"/>
          <w:spacing w:val="-2"/>
        </w:rPr>
        <w:t xml:space="preserve"> </w:t>
      </w:r>
      <w:r>
        <w:rPr>
          <w:b/>
          <w:color w:val="434343"/>
        </w:rPr>
        <w:t>and</w:t>
      </w:r>
      <w:r>
        <w:rPr>
          <w:b/>
          <w:color w:val="434343"/>
          <w:spacing w:val="-4"/>
        </w:rPr>
        <w:t xml:space="preserve"> </w:t>
      </w:r>
      <w:r>
        <w:rPr>
          <w:b/>
          <w:color w:val="434343"/>
        </w:rPr>
        <w:t>going</w:t>
      </w:r>
      <w:r>
        <w:rPr>
          <w:b/>
          <w:color w:val="434343"/>
          <w:spacing w:val="-2"/>
        </w:rPr>
        <w:t xml:space="preserve"> </w:t>
      </w:r>
      <w:r>
        <w:rPr>
          <w:b/>
          <w:color w:val="434343"/>
        </w:rPr>
        <w:t>forward, enter</w:t>
      </w:r>
      <w:r>
        <w:rPr>
          <w:b/>
          <w:color w:val="434343"/>
          <w:spacing w:val="-6"/>
        </w:rPr>
        <w:t xml:space="preserve"> </w:t>
      </w:r>
      <w:proofErr w:type="gramStart"/>
      <w:r>
        <w:rPr>
          <w:b/>
          <w:color w:val="434343"/>
        </w:rPr>
        <w:t>ALL</w:t>
      </w:r>
      <w:r>
        <w:rPr>
          <w:b/>
          <w:color w:val="434343"/>
          <w:spacing w:val="-2"/>
        </w:rPr>
        <w:t xml:space="preserve"> </w:t>
      </w:r>
      <w:r>
        <w:rPr>
          <w:b/>
          <w:color w:val="434343"/>
        </w:rPr>
        <w:t>of</w:t>
      </w:r>
      <w:proofErr w:type="gramEnd"/>
      <w:r>
        <w:rPr>
          <w:b/>
          <w:color w:val="434343"/>
          <w:spacing w:val="-3"/>
        </w:rPr>
        <w:t xml:space="preserve"> </w:t>
      </w:r>
      <w:r>
        <w:rPr>
          <w:b/>
          <w:color w:val="434343"/>
        </w:rPr>
        <w:t>your</w:t>
      </w:r>
      <w:r>
        <w:rPr>
          <w:b/>
          <w:color w:val="434343"/>
          <w:spacing w:val="-4"/>
        </w:rPr>
        <w:t xml:space="preserve"> </w:t>
      </w:r>
      <w:r>
        <w:rPr>
          <w:b/>
          <w:color w:val="434343"/>
        </w:rPr>
        <w:t>time</w:t>
      </w:r>
      <w:r>
        <w:rPr>
          <w:b/>
          <w:color w:val="434343"/>
          <w:spacing w:val="-1"/>
        </w:rPr>
        <w:t xml:space="preserve"> </w:t>
      </w:r>
      <w:r>
        <w:rPr>
          <w:b/>
          <w:color w:val="434343"/>
        </w:rPr>
        <w:t>and</w:t>
      </w:r>
      <w:r>
        <w:rPr>
          <w:b/>
          <w:color w:val="434343"/>
          <w:spacing w:val="-4"/>
        </w:rPr>
        <w:t xml:space="preserve"> </w:t>
      </w:r>
      <w:r>
        <w:rPr>
          <w:b/>
          <w:color w:val="434343"/>
        </w:rPr>
        <w:t xml:space="preserve">expense cards in </w:t>
      </w:r>
      <w:r w:rsidR="007F3C72">
        <w:rPr>
          <w:b/>
          <w:color w:val="434343"/>
        </w:rPr>
        <w:t>NextGen</w:t>
      </w:r>
      <w:r>
        <w:rPr>
          <w:b/>
          <w:color w:val="434343"/>
        </w:rPr>
        <w:t xml:space="preserve"> </w:t>
      </w:r>
      <w:r>
        <w:rPr>
          <w:b/>
          <w:color w:val="434343"/>
          <w:u w:val="single" w:color="434343"/>
        </w:rPr>
        <w:t>only.</w:t>
      </w:r>
    </w:p>
    <w:p w14:paraId="4EC42CCE" w14:textId="77777777" w:rsidR="00312344" w:rsidRDefault="00312344">
      <w:pPr>
        <w:pStyle w:val="BodyText"/>
      </w:pPr>
    </w:p>
    <w:p w14:paraId="56F7AEAE" w14:textId="77777777" w:rsidR="00312344" w:rsidRDefault="00312344">
      <w:pPr>
        <w:pStyle w:val="BodyText"/>
        <w:spacing w:before="116"/>
      </w:pPr>
    </w:p>
    <w:p w14:paraId="76F52CDD" w14:textId="77777777" w:rsidR="00312344" w:rsidRPr="00DA484C" w:rsidRDefault="001D3501">
      <w:pPr>
        <w:pStyle w:val="Heading1"/>
        <w:numPr>
          <w:ilvl w:val="1"/>
          <w:numId w:val="35"/>
        </w:numPr>
        <w:tabs>
          <w:tab w:val="left" w:pos="401"/>
        </w:tabs>
        <w:spacing w:before="1"/>
        <w:ind w:left="401" w:hanging="401"/>
        <w:rPr>
          <w:color w:val="434343"/>
          <w:u w:val="single"/>
        </w:rPr>
      </w:pPr>
      <w:bookmarkStart w:id="8" w:name="_bookmark11"/>
      <w:bookmarkEnd w:id="8"/>
      <w:r w:rsidRPr="00DA484C">
        <w:rPr>
          <w:color w:val="434343"/>
          <w:u w:val="single"/>
        </w:rPr>
        <w:t>WIPs</w:t>
      </w:r>
      <w:r w:rsidRPr="00DA484C">
        <w:rPr>
          <w:color w:val="434343"/>
          <w:spacing w:val="-2"/>
          <w:u w:val="single"/>
        </w:rPr>
        <w:t xml:space="preserve"> Entries</w:t>
      </w:r>
    </w:p>
    <w:p w14:paraId="36C70A74" w14:textId="1F47FEB8" w:rsidR="00312344" w:rsidRPr="00036734" w:rsidRDefault="001D3501">
      <w:pPr>
        <w:pStyle w:val="ListParagraph"/>
        <w:numPr>
          <w:ilvl w:val="0"/>
          <w:numId w:val="23"/>
        </w:numPr>
        <w:tabs>
          <w:tab w:val="left" w:pos="720"/>
        </w:tabs>
        <w:spacing w:before="261" w:line="276" w:lineRule="auto"/>
        <w:ind w:right="1184"/>
        <w:rPr>
          <w:b/>
        </w:rPr>
      </w:pPr>
      <w:r>
        <w:rPr>
          <w:color w:val="434343"/>
        </w:rPr>
        <w:t>Any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fixed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fee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or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contingency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 xml:space="preserve">matter’s </w:t>
      </w:r>
      <w:r>
        <w:rPr>
          <w:b/>
          <w:color w:val="434343"/>
        </w:rPr>
        <w:t>unbilled</w:t>
      </w:r>
      <w:r>
        <w:rPr>
          <w:b/>
          <w:color w:val="434343"/>
          <w:spacing w:val="-4"/>
        </w:rPr>
        <w:t xml:space="preserve"> </w:t>
      </w:r>
      <w:r>
        <w:rPr>
          <w:color w:val="434343"/>
        </w:rPr>
        <w:t>fee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or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costs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as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well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as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any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WIP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 xml:space="preserve">entries </w:t>
      </w:r>
      <w:r>
        <w:rPr>
          <w:b/>
          <w:color w:val="434343"/>
        </w:rPr>
        <w:t>post</w:t>
      </w:r>
      <w:r>
        <w:rPr>
          <w:b/>
          <w:color w:val="434343"/>
          <w:spacing w:val="-1"/>
        </w:rPr>
        <w:t xml:space="preserve"> </w:t>
      </w:r>
      <w:r>
        <w:rPr>
          <w:b/>
          <w:color w:val="434343"/>
        </w:rPr>
        <w:t xml:space="preserve">Billing Closing Date </w:t>
      </w:r>
      <w:r>
        <w:rPr>
          <w:color w:val="434343"/>
        </w:rPr>
        <w:t xml:space="preserve">can be imported into </w:t>
      </w:r>
      <w:r w:rsidR="007F3C72">
        <w:rPr>
          <w:color w:val="434343"/>
        </w:rPr>
        <w:t>NextGen</w:t>
      </w:r>
      <w:r>
        <w:rPr>
          <w:color w:val="434343"/>
        </w:rPr>
        <w:t xml:space="preserve"> using financial data import template located </w:t>
      </w:r>
      <w:r w:rsidRPr="00DA484C">
        <w:rPr>
          <w:color w:val="FF0000"/>
          <w:u w:val="single" w:color="0066CC"/>
        </w:rPr>
        <w:t>HERE</w:t>
      </w:r>
      <w:r w:rsidRPr="00DA484C">
        <w:rPr>
          <w:b/>
          <w:color w:val="FF0000"/>
        </w:rPr>
        <w:t>.</w:t>
      </w:r>
    </w:p>
    <w:p w14:paraId="6EFDC3CA" w14:textId="679B0002" w:rsidR="00036734" w:rsidRPr="00BE4507" w:rsidRDefault="00036734" w:rsidP="00036734">
      <w:pPr>
        <w:pStyle w:val="BodyText"/>
        <w:spacing w:before="2"/>
        <w:rPr>
          <w:sz w:val="24"/>
        </w:rPr>
      </w:pPr>
      <w:r>
        <w:rPr>
          <w:sz w:val="24"/>
        </w:rPr>
        <w:t xml:space="preserve">             </w:t>
      </w:r>
      <w:r w:rsidRPr="00BE4507">
        <w:rPr>
          <w:sz w:val="24"/>
        </w:rPr>
        <w:t>1.Log in to NextGen</w:t>
      </w:r>
    </w:p>
    <w:p w14:paraId="5244C68A" w14:textId="405C2B96" w:rsidR="00312344" w:rsidRDefault="00036734" w:rsidP="00036734">
      <w:pPr>
        <w:pStyle w:val="BodyText"/>
        <w:spacing w:before="2"/>
        <w:rPr>
          <w:sz w:val="24"/>
        </w:rPr>
      </w:pPr>
      <w:r w:rsidRPr="00BE4507">
        <w:rPr>
          <w:sz w:val="24"/>
        </w:rPr>
        <w:t xml:space="preserve">             2. Click on the “+ Quick Action” on the top right corner, and in the drop-down menu, select “Import Data”.</w:t>
      </w:r>
    </w:p>
    <w:p w14:paraId="7A92F1CC" w14:textId="216F734D" w:rsidR="00C6773B" w:rsidRDefault="00C6773B" w:rsidP="00036734">
      <w:pPr>
        <w:pStyle w:val="BodyText"/>
        <w:spacing w:before="2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1284C555" wp14:editId="0A930ABA">
            <wp:extent cx="2505075" cy="2924175"/>
            <wp:effectExtent l="0" t="0" r="9525" b="9525"/>
            <wp:docPr id="1511898458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898458" name="Picture 2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719A7" w14:textId="648FFCD9" w:rsidR="006B36B1" w:rsidRDefault="006B36B1" w:rsidP="00036734">
      <w:pPr>
        <w:pStyle w:val="BodyText"/>
        <w:spacing w:before="2"/>
        <w:rPr>
          <w:sz w:val="24"/>
        </w:rPr>
      </w:pPr>
    </w:p>
    <w:p w14:paraId="14326910" w14:textId="77777777" w:rsidR="006B36B1" w:rsidRPr="00BE4507" w:rsidRDefault="006B36B1" w:rsidP="006B36B1">
      <w:pPr>
        <w:pStyle w:val="BodyText"/>
        <w:spacing w:before="2"/>
        <w:rPr>
          <w:sz w:val="24"/>
        </w:rPr>
      </w:pPr>
      <w:r w:rsidRPr="00BE4507">
        <w:rPr>
          <w:sz w:val="24"/>
        </w:rPr>
        <w:t>On the next screen, select the type of data you wish to import, below we used the example of importing</w:t>
      </w:r>
    </w:p>
    <w:p w14:paraId="02E4013B" w14:textId="05C7D572" w:rsidR="006B36B1" w:rsidRDefault="006B36B1" w:rsidP="006B36B1">
      <w:pPr>
        <w:pStyle w:val="BodyText"/>
        <w:spacing w:before="2"/>
        <w:rPr>
          <w:sz w:val="24"/>
        </w:rPr>
      </w:pPr>
      <w:r w:rsidRPr="00BE4507">
        <w:rPr>
          <w:sz w:val="24"/>
        </w:rPr>
        <w:t>Time/Expense.</w:t>
      </w:r>
    </w:p>
    <w:p w14:paraId="5E542CBC" w14:textId="7C9EC14F" w:rsidR="008154FD" w:rsidRDefault="008154FD" w:rsidP="006B36B1">
      <w:pPr>
        <w:pStyle w:val="BodyText"/>
        <w:spacing w:before="2"/>
        <w:rPr>
          <w:sz w:val="24"/>
        </w:rPr>
      </w:pPr>
      <w:r>
        <w:rPr>
          <w:noProof/>
        </w:rPr>
        <w:drawing>
          <wp:inline distT="0" distB="0" distL="0" distR="0" wp14:anchorId="048842D1" wp14:editId="7A77EF5D">
            <wp:extent cx="5724525" cy="4076700"/>
            <wp:effectExtent l="0" t="0" r="9525" b="0"/>
            <wp:docPr id="1617231586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231586" name="Picture 3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AE596" w14:textId="2CF6AF4B" w:rsidR="000C7679" w:rsidRDefault="000C7679" w:rsidP="006B36B1">
      <w:pPr>
        <w:pStyle w:val="BodyText"/>
        <w:spacing w:before="2"/>
        <w:rPr>
          <w:sz w:val="24"/>
        </w:rPr>
      </w:pPr>
    </w:p>
    <w:p w14:paraId="64E68329" w14:textId="7E57A316" w:rsidR="000C7679" w:rsidRPr="00BE4507" w:rsidRDefault="000C7679" w:rsidP="000C7679">
      <w:pPr>
        <w:pStyle w:val="BodyText"/>
        <w:spacing w:before="2"/>
        <w:rPr>
          <w:sz w:val="24"/>
        </w:rPr>
      </w:pPr>
      <w:r w:rsidRPr="00BE4507">
        <w:rPr>
          <w:sz w:val="24"/>
        </w:rPr>
        <w:t>Click on “Upload File” and browse to the excel file you have already created. Select that file, then click</w:t>
      </w:r>
    </w:p>
    <w:p w14:paraId="0EAF9735" w14:textId="2F254952" w:rsidR="000C7679" w:rsidRDefault="000C7679" w:rsidP="000C7679">
      <w:pPr>
        <w:pStyle w:val="BodyText"/>
        <w:spacing w:before="2"/>
        <w:rPr>
          <w:sz w:val="24"/>
        </w:rPr>
      </w:pPr>
      <w:r w:rsidRPr="00BE4507">
        <w:rPr>
          <w:sz w:val="24"/>
        </w:rPr>
        <w:t>“Upload”.</w:t>
      </w:r>
    </w:p>
    <w:p w14:paraId="4E776F33" w14:textId="77777777" w:rsidR="003B1122" w:rsidRDefault="003B1122" w:rsidP="000C7679">
      <w:pPr>
        <w:pStyle w:val="BodyText"/>
        <w:spacing w:before="2"/>
        <w:rPr>
          <w:sz w:val="24"/>
        </w:rPr>
      </w:pPr>
    </w:p>
    <w:p w14:paraId="52836F17" w14:textId="36830F95" w:rsidR="00F949F9" w:rsidRDefault="00E12EEA" w:rsidP="000C7679">
      <w:pPr>
        <w:pStyle w:val="BodyText"/>
        <w:spacing w:before="2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6C085F27" wp14:editId="18373AA1">
            <wp:extent cx="2886075" cy="2057400"/>
            <wp:effectExtent l="0" t="0" r="9525" b="0"/>
            <wp:docPr id="1369399935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399935" name="Picture 5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987CA" w14:textId="687F98AB" w:rsidR="00E405CB" w:rsidRDefault="00E405CB" w:rsidP="000C7679">
      <w:pPr>
        <w:pStyle w:val="BodyText"/>
        <w:spacing w:before="2"/>
        <w:rPr>
          <w:sz w:val="24"/>
        </w:rPr>
      </w:pPr>
    </w:p>
    <w:p w14:paraId="0210B3EA" w14:textId="55D2B8AD" w:rsidR="00EC2127" w:rsidRDefault="00EC2127" w:rsidP="000C7679">
      <w:pPr>
        <w:pStyle w:val="BodyText"/>
        <w:spacing w:before="2"/>
        <w:rPr>
          <w:sz w:val="24"/>
        </w:rPr>
      </w:pPr>
    </w:p>
    <w:p w14:paraId="39BC772B" w14:textId="0E3486FD" w:rsidR="00EC2127" w:rsidRDefault="00EC2127" w:rsidP="000C7679">
      <w:pPr>
        <w:pStyle w:val="BodyText"/>
        <w:spacing w:before="2"/>
        <w:rPr>
          <w:sz w:val="24"/>
        </w:rPr>
      </w:pPr>
    </w:p>
    <w:p w14:paraId="102B4DA3" w14:textId="684E22C1" w:rsidR="00EC2127" w:rsidRDefault="00EC2127" w:rsidP="000C7679">
      <w:pPr>
        <w:pStyle w:val="BodyText"/>
        <w:spacing w:before="2"/>
        <w:rPr>
          <w:sz w:val="24"/>
        </w:rPr>
      </w:pPr>
    </w:p>
    <w:p w14:paraId="18983D54" w14:textId="33927700" w:rsidR="00EC2127" w:rsidRDefault="00EC2127" w:rsidP="000C7679">
      <w:pPr>
        <w:pStyle w:val="BodyText"/>
        <w:spacing w:before="2"/>
        <w:rPr>
          <w:sz w:val="24"/>
        </w:rPr>
      </w:pPr>
      <w:r w:rsidRPr="00BE4507">
        <w:rPr>
          <w:sz w:val="24"/>
        </w:rPr>
        <w:t>On the next screen you will get data which will be imported and if there are any issues we can resolve prior to import.</w:t>
      </w:r>
    </w:p>
    <w:p w14:paraId="1FCCB50F" w14:textId="37762915" w:rsidR="00E405CB" w:rsidRDefault="00420C1D" w:rsidP="000C7679">
      <w:pPr>
        <w:pStyle w:val="BodyText"/>
        <w:spacing w:before="2"/>
        <w:rPr>
          <w:sz w:val="24"/>
        </w:rPr>
      </w:pPr>
      <w:r>
        <w:rPr>
          <w:noProof/>
        </w:rPr>
        <w:drawing>
          <wp:inline distT="0" distB="0" distL="0" distR="0" wp14:anchorId="6440C0FD" wp14:editId="233888D9">
            <wp:extent cx="6505575" cy="2695575"/>
            <wp:effectExtent l="0" t="0" r="9525" b="9525"/>
            <wp:docPr id="1965879770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879770" name="Picture 6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2C9A5" w14:textId="2ACE8F91" w:rsidR="00A80A2C" w:rsidRDefault="00A80A2C" w:rsidP="000C7679">
      <w:pPr>
        <w:pStyle w:val="BodyText"/>
        <w:spacing w:before="2"/>
        <w:rPr>
          <w:sz w:val="24"/>
        </w:rPr>
      </w:pPr>
    </w:p>
    <w:p w14:paraId="33B26FDC" w14:textId="2D5BB3AD" w:rsidR="00A80A2C" w:rsidRPr="00BE4507" w:rsidRDefault="00A80A2C" w:rsidP="00A80A2C">
      <w:pPr>
        <w:pStyle w:val="BodyText"/>
        <w:spacing w:before="2"/>
        <w:rPr>
          <w:sz w:val="24"/>
        </w:rPr>
      </w:pPr>
      <w:r w:rsidRPr="00BE4507">
        <w:rPr>
          <w:sz w:val="24"/>
        </w:rPr>
        <w:t>Resolving Errors &amp; Warnings</w:t>
      </w:r>
    </w:p>
    <w:p w14:paraId="5F7A091C" w14:textId="77777777" w:rsidR="00A80A2C" w:rsidRPr="00BE4507" w:rsidRDefault="00A80A2C" w:rsidP="00A80A2C">
      <w:pPr>
        <w:pStyle w:val="BodyText"/>
        <w:spacing w:before="2"/>
        <w:rPr>
          <w:sz w:val="24"/>
        </w:rPr>
      </w:pPr>
      <w:r w:rsidRPr="00BE4507">
        <w:rPr>
          <w:sz w:val="24"/>
        </w:rPr>
        <w:t>On this screen you will notice in the top area the counts of total Errors (red), Warnings (yellow) and Auto Fix</w:t>
      </w:r>
    </w:p>
    <w:p w14:paraId="67BC6E3B" w14:textId="77777777" w:rsidR="00A80A2C" w:rsidRPr="00BE4507" w:rsidRDefault="00A80A2C" w:rsidP="00A80A2C">
      <w:pPr>
        <w:pStyle w:val="BodyText"/>
        <w:spacing w:before="2"/>
        <w:rPr>
          <w:sz w:val="24"/>
        </w:rPr>
      </w:pPr>
      <w:r w:rsidRPr="00BE4507">
        <w:rPr>
          <w:sz w:val="24"/>
        </w:rPr>
        <w:t>items (green)</w:t>
      </w:r>
    </w:p>
    <w:p w14:paraId="42DDBF53" w14:textId="71A313DE" w:rsidR="00A80A2C" w:rsidRPr="00BE4507" w:rsidRDefault="00A80A2C" w:rsidP="005C1F52">
      <w:pPr>
        <w:pStyle w:val="BodyText"/>
        <w:spacing w:before="2"/>
        <w:rPr>
          <w:sz w:val="24"/>
        </w:rPr>
      </w:pPr>
      <w:r w:rsidRPr="00BE4507">
        <w:rPr>
          <w:b/>
          <w:bCs/>
          <w:sz w:val="24"/>
        </w:rPr>
        <w:t>Errors</w:t>
      </w:r>
      <w:r w:rsidRPr="00BE4507">
        <w:rPr>
          <w:sz w:val="24"/>
        </w:rPr>
        <w:t xml:space="preserve"> - Items that need to be addressed and fixed prior to import</w:t>
      </w:r>
      <w:r w:rsidR="00163A47" w:rsidRPr="00BE4507">
        <w:rPr>
          <w:sz w:val="24"/>
        </w:rPr>
        <w:t>.</w:t>
      </w:r>
      <w:r w:rsidR="005C1F52" w:rsidRPr="00BE4507">
        <w:t xml:space="preserve"> </w:t>
      </w:r>
      <w:r w:rsidR="005C1F52" w:rsidRPr="00BE4507">
        <w:rPr>
          <w:sz w:val="24"/>
        </w:rPr>
        <w:t xml:space="preserve">This is something that is required, </w:t>
      </w:r>
      <w:r w:rsidR="00AD7556" w:rsidRPr="00BE4507">
        <w:rPr>
          <w:sz w:val="24"/>
        </w:rPr>
        <w:t>and</w:t>
      </w:r>
      <w:r w:rsidR="005C1F52" w:rsidRPr="00BE4507">
        <w:rPr>
          <w:sz w:val="24"/>
        </w:rPr>
        <w:t xml:space="preserve"> the program cannot make this fix for you.</w:t>
      </w:r>
      <w:r w:rsidR="00427678" w:rsidRPr="00BE4507">
        <w:rPr>
          <w:sz w:val="24"/>
        </w:rPr>
        <w:t xml:space="preserve"> </w:t>
      </w:r>
    </w:p>
    <w:p w14:paraId="61D6B21A" w14:textId="77777777" w:rsidR="00526DD7" w:rsidRPr="00BE4507" w:rsidRDefault="00A80A2C" w:rsidP="00526DD7">
      <w:pPr>
        <w:pStyle w:val="BodyText"/>
        <w:spacing w:before="2"/>
        <w:rPr>
          <w:sz w:val="24"/>
        </w:rPr>
      </w:pPr>
      <w:r w:rsidRPr="00BE4507">
        <w:rPr>
          <w:b/>
          <w:bCs/>
          <w:sz w:val="24"/>
        </w:rPr>
        <w:t>Warnings</w:t>
      </w:r>
      <w:r w:rsidRPr="00BE4507">
        <w:rPr>
          <w:sz w:val="24"/>
        </w:rPr>
        <w:t xml:space="preserve"> - Issues which the import identifies and can correct </w:t>
      </w:r>
      <w:proofErr w:type="spellStart"/>
      <w:proofErr w:type="gramStart"/>
      <w:r w:rsidR="00163A47" w:rsidRPr="00BE4507">
        <w:rPr>
          <w:sz w:val="24"/>
        </w:rPr>
        <w:t>it self</w:t>
      </w:r>
      <w:proofErr w:type="spellEnd"/>
      <w:proofErr w:type="gramEnd"/>
      <w:r w:rsidR="00163A47" w:rsidRPr="00BE4507">
        <w:rPr>
          <w:sz w:val="24"/>
        </w:rPr>
        <w:t>.</w:t>
      </w:r>
      <w:r w:rsidR="00526DD7" w:rsidRPr="00BE4507">
        <w:rPr>
          <w:sz w:val="24"/>
        </w:rPr>
        <w:t xml:space="preserve"> Relates to missing or invalid information for certain fields. If you were to use the Auto-Fix function, you </w:t>
      </w:r>
      <w:proofErr w:type="gramStart"/>
      <w:r w:rsidR="00526DD7" w:rsidRPr="00BE4507">
        <w:rPr>
          <w:sz w:val="24"/>
        </w:rPr>
        <w:t>are agreeing</w:t>
      </w:r>
      <w:proofErr w:type="gramEnd"/>
      <w:r w:rsidR="00526DD7" w:rsidRPr="00BE4507">
        <w:rPr>
          <w:sz w:val="24"/>
        </w:rPr>
        <w:t xml:space="preserve"> to the fixes </w:t>
      </w:r>
    </w:p>
    <w:p w14:paraId="5001B096" w14:textId="070B916D" w:rsidR="00A80A2C" w:rsidRPr="00BE4507" w:rsidRDefault="00526DD7" w:rsidP="00526DD7">
      <w:pPr>
        <w:pStyle w:val="BodyText"/>
        <w:spacing w:before="2"/>
        <w:rPr>
          <w:sz w:val="24"/>
        </w:rPr>
      </w:pPr>
      <w:proofErr w:type="gramStart"/>
      <w:r w:rsidRPr="00BE4507">
        <w:rPr>
          <w:sz w:val="24"/>
        </w:rPr>
        <w:t>described</w:t>
      </w:r>
      <w:proofErr w:type="gramEnd"/>
      <w:r w:rsidRPr="00BE4507">
        <w:rPr>
          <w:sz w:val="24"/>
        </w:rPr>
        <w:t xml:space="preserve"> here</w:t>
      </w:r>
    </w:p>
    <w:p w14:paraId="5166723C" w14:textId="6D6F1C20" w:rsidR="00A80A2C" w:rsidRPr="00BE4507" w:rsidRDefault="00A80A2C" w:rsidP="00A80A2C">
      <w:pPr>
        <w:pStyle w:val="BodyText"/>
        <w:spacing w:before="2"/>
        <w:rPr>
          <w:sz w:val="24"/>
        </w:rPr>
      </w:pPr>
      <w:r w:rsidRPr="00BE4507">
        <w:rPr>
          <w:b/>
          <w:bCs/>
          <w:sz w:val="24"/>
        </w:rPr>
        <w:t>Auto Fix</w:t>
      </w:r>
      <w:r w:rsidRPr="00BE4507">
        <w:rPr>
          <w:sz w:val="24"/>
        </w:rPr>
        <w:t xml:space="preserve"> - Those items which were already fixed by the system</w:t>
      </w:r>
      <w:r w:rsidR="00163A47" w:rsidRPr="00BE4507">
        <w:rPr>
          <w:sz w:val="24"/>
        </w:rPr>
        <w:t>.</w:t>
      </w:r>
    </w:p>
    <w:p w14:paraId="5A96DC1A" w14:textId="6886C19C" w:rsidR="002A7C9E" w:rsidRPr="00BE4507" w:rsidRDefault="002A7C9E" w:rsidP="00A80A2C">
      <w:pPr>
        <w:pStyle w:val="BodyText"/>
        <w:spacing w:before="2"/>
        <w:rPr>
          <w:sz w:val="24"/>
        </w:rPr>
      </w:pPr>
    </w:p>
    <w:p w14:paraId="14BE7AA8" w14:textId="260271C1" w:rsidR="002A7C9E" w:rsidRPr="00BE4507" w:rsidRDefault="002A7C9E" w:rsidP="00A80A2C">
      <w:pPr>
        <w:pStyle w:val="BodyText"/>
        <w:spacing w:before="2"/>
        <w:rPr>
          <w:sz w:val="24"/>
        </w:rPr>
      </w:pPr>
      <w:r w:rsidRPr="00BE4507">
        <w:rPr>
          <w:noProof/>
        </w:rPr>
        <w:drawing>
          <wp:inline distT="0" distB="0" distL="0" distR="0" wp14:anchorId="1493729C" wp14:editId="77A09885">
            <wp:extent cx="6191250" cy="447675"/>
            <wp:effectExtent l="0" t="0" r="0" b="9525"/>
            <wp:docPr id="179039884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39884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2B0DC" w14:textId="77777777" w:rsidR="004F21C2" w:rsidRPr="00BE4507" w:rsidRDefault="004F21C2" w:rsidP="00A80A2C">
      <w:pPr>
        <w:pStyle w:val="BodyText"/>
        <w:spacing w:before="2"/>
        <w:rPr>
          <w:sz w:val="24"/>
        </w:rPr>
      </w:pPr>
    </w:p>
    <w:p w14:paraId="666036C9" w14:textId="77777777" w:rsidR="001B1350" w:rsidRPr="00BE4507" w:rsidRDefault="001B1350" w:rsidP="001B1350">
      <w:pPr>
        <w:pStyle w:val="BodyText"/>
        <w:spacing w:before="2"/>
        <w:rPr>
          <w:sz w:val="24"/>
        </w:rPr>
      </w:pPr>
      <w:r w:rsidRPr="00BE4507">
        <w:rPr>
          <w:sz w:val="24"/>
        </w:rPr>
        <w:lastRenderedPageBreak/>
        <w:t>On the top of the window, you will find a filter option. Click on that to expand the filters. You can use these</w:t>
      </w:r>
    </w:p>
    <w:p w14:paraId="633080FF" w14:textId="103B6DFE" w:rsidR="002A7C9E" w:rsidRDefault="001B1350" w:rsidP="001B1350">
      <w:pPr>
        <w:pStyle w:val="BodyText"/>
        <w:spacing w:before="2"/>
        <w:rPr>
          <w:sz w:val="24"/>
        </w:rPr>
      </w:pPr>
      <w:r w:rsidRPr="00BE4507">
        <w:rPr>
          <w:sz w:val="24"/>
        </w:rPr>
        <w:t>filters to locate specific items, or filter by warnings, errors, etc.</w:t>
      </w:r>
    </w:p>
    <w:p w14:paraId="52F751F5" w14:textId="64C31931" w:rsidR="001B1350" w:rsidRDefault="001B1350" w:rsidP="001B1350">
      <w:pPr>
        <w:pStyle w:val="BodyText"/>
        <w:spacing w:before="2"/>
        <w:rPr>
          <w:sz w:val="24"/>
        </w:rPr>
      </w:pPr>
      <w:r>
        <w:rPr>
          <w:noProof/>
        </w:rPr>
        <w:drawing>
          <wp:inline distT="0" distB="0" distL="0" distR="0" wp14:anchorId="2BAA5A1F" wp14:editId="415031A0">
            <wp:extent cx="6372225" cy="2571750"/>
            <wp:effectExtent l="0" t="0" r="9525" b="0"/>
            <wp:docPr id="1055840294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840294" name="Picture 8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E7EAA" w14:textId="76F18D14" w:rsidR="00C6773B" w:rsidRDefault="00C6773B" w:rsidP="00036734">
      <w:pPr>
        <w:pStyle w:val="BodyText"/>
        <w:spacing w:before="2"/>
        <w:rPr>
          <w:sz w:val="24"/>
        </w:rPr>
      </w:pPr>
    </w:p>
    <w:p w14:paraId="2BBE27B0" w14:textId="28E55173" w:rsidR="008F537E" w:rsidRDefault="008F537E" w:rsidP="00036734">
      <w:pPr>
        <w:pStyle w:val="BodyText"/>
        <w:spacing w:before="2"/>
        <w:rPr>
          <w:sz w:val="24"/>
        </w:rPr>
      </w:pPr>
      <w:r w:rsidRPr="00BE4507">
        <w:rPr>
          <w:sz w:val="24"/>
        </w:rPr>
        <w:t xml:space="preserve">By clicking on Error </w:t>
      </w:r>
      <w:proofErr w:type="gramStart"/>
      <w:r w:rsidR="007B5A51" w:rsidRPr="00BE4507">
        <w:rPr>
          <w:sz w:val="24"/>
        </w:rPr>
        <w:t>icon</w:t>
      </w:r>
      <w:proofErr w:type="gramEnd"/>
      <w:r w:rsidR="007B5A51" w:rsidRPr="00BE4507">
        <w:rPr>
          <w:sz w:val="24"/>
        </w:rPr>
        <w:t xml:space="preserve"> you will get detailed information of the error, warning so that you can resolve the same accordingly.</w:t>
      </w:r>
    </w:p>
    <w:p w14:paraId="19CDB375" w14:textId="4BAD9B2B" w:rsidR="008F537E" w:rsidRDefault="008F537E" w:rsidP="00036734">
      <w:pPr>
        <w:pStyle w:val="BodyText"/>
        <w:spacing w:before="2"/>
        <w:rPr>
          <w:sz w:val="24"/>
        </w:rPr>
      </w:pPr>
      <w:r>
        <w:rPr>
          <w:noProof/>
        </w:rPr>
        <w:drawing>
          <wp:inline distT="0" distB="0" distL="0" distR="0" wp14:anchorId="5E26A40D" wp14:editId="0B7061FD">
            <wp:extent cx="5534025" cy="2466975"/>
            <wp:effectExtent l="0" t="0" r="9525" b="9525"/>
            <wp:docPr id="614382779" name="Picture 9" descr="A screenshot of a computer error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382779" name="Picture 9" descr="A screenshot of a computer error messag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88E37" w14:textId="77777777" w:rsidR="008F537E" w:rsidRDefault="008F537E" w:rsidP="00036734">
      <w:pPr>
        <w:pStyle w:val="BodyText"/>
        <w:spacing w:before="2"/>
        <w:rPr>
          <w:sz w:val="24"/>
        </w:rPr>
      </w:pPr>
    </w:p>
    <w:p w14:paraId="338180FD" w14:textId="77777777" w:rsidR="00312344" w:rsidRDefault="001D3501">
      <w:pPr>
        <w:pStyle w:val="Heading1"/>
        <w:numPr>
          <w:ilvl w:val="1"/>
          <w:numId w:val="35"/>
        </w:numPr>
        <w:tabs>
          <w:tab w:val="left" w:pos="401"/>
        </w:tabs>
        <w:ind w:left="401" w:hanging="401"/>
        <w:rPr>
          <w:color w:val="434343"/>
        </w:rPr>
      </w:pPr>
      <w:bookmarkStart w:id="9" w:name="_bookmark12"/>
      <w:bookmarkEnd w:id="9"/>
      <w:r>
        <w:rPr>
          <w:color w:val="434343"/>
        </w:rPr>
        <w:t>Section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Sign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Off</w:t>
      </w:r>
      <w:r>
        <w:rPr>
          <w:color w:val="434343"/>
          <w:spacing w:val="-5"/>
        </w:rPr>
        <w:t xml:space="preserve"> </w:t>
      </w:r>
      <w:r>
        <w:rPr>
          <w:color w:val="434343"/>
          <w:spacing w:val="-2"/>
        </w:rPr>
        <w:t>Checklist:</w:t>
      </w:r>
    </w:p>
    <w:p w14:paraId="19CF73C6" w14:textId="4337136D" w:rsidR="00312344" w:rsidRDefault="001D3501" w:rsidP="002B48AD">
      <w:pPr>
        <w:spacing w:before="29"/>
        <w:rPr>
          <w:sz w:val="20"/>
        </w:rPr>
      </w:pPr>
      <w:r>
        <w:rPr>
          <w:rFonts w:ascii="Segoe UI Symbol" w:hAnsi="Segoe UI Symbol"/>
          <w:color w:val="434343"/>
        </w:rPr>
        <w:t>❏</w:t>
      </w:r>
      <w:r>
        <w:rPr>
          <w:rFonts w:ascii="Segoe UI Symbol" w:hAnsi="Segoe UI Symbol"/>
          <w:color w:val="434343"/>
          <w:spacing w:val="57"/>
          <w:w w:val="150"/>
        </w:rPr>
        <w:t xml:space="preserve"> </w:t>
      </w:r>
      <w:r>
        <w:rPr>
          <w:color w:val="434343"/>
          <w:sz w:val="20"/>
        </w:rPr>
        <w:t>Run</w:t>
      </w:r>
      <w:r>
        <w:rPr>
          <w:color w:val="434343"/>
          <w:spacing w:val="-4"/>
          <w:sz w:val="20"/>
        </w:rPr>
        <w:t xml:space="preserve"> </w:t>
      </w:r>
      <w:r>
        <w:rPr>
          <w:color w:val="434343"/>
          <w:sz w:val="20"/>
        </w:rPr>
        <w:t>Pre-Bill</w:t>
      </w:r>
      <w:r>
        <w:rPr>
          <w:color w:val="434343"/>
          <w:spacing w:val="-7"/>
          <w:sz w:val="20"/>
        </w:rPr>
        <w:t xml:space="preserve"> </w:t>
      </w:r>
      <w:r>
        <w:rPr>
          <w:color w:val="434343"/>
          <w:sz w:val="20"/>
        </w:rPr>
        <w:t>Report</w:t>
      </w:r>
      <w:r>
        <w:rPr>
          <w:color w:val="434343"/>
          <w:spacing w:val="-4"/>
          <w:sz w:val="20"/>
        </w:rPr>
        <w:t xml:space="preserve"> </w:t>
      </w:r>
      <w:r>
        <w:rPr>
          <w:color w:val="434343"/>
          <w:sz w:val="20"/>
        </w:rPr>
        <w:t>in</w:t>
      </w:r>
      <w:r>
        <w:rPr>
          <w:color w:val="434343"/>
          <w:spacing w:val="-6"/>
          <w:sz w:val="20"/>
        </w:rPr>
        <w:t xml:space="preserve"> </w:t>
      </w:r>
      <w:r w:rsidR="007F3C72">
        <w:rPr>
          <w:color w:val="434343"/>
          <w:sz w:val="20"/>
        </w:rPr>
        <w:t>NextGen</w:t>
      </w:r>
      <w:r>
        <w:rPr>
          <w:color w:val="434343"/>
          <w:sz w:val="20"/>
        </w:rPr>
        <w:t>,</w:t>
      </w:r>
      <w:r>
        <w:rPr>
          <w:color w:val="434343"/>
          <w:spacing w:val="-6"/>
          <w:sz w:val="20"/>
        </w:rPr>
        <w:t xml:space="preserve"> </w:t>
      </w:r>
      <w:r>
        <w:rPr>
          <w:color w:val="434343"/>
          <w:sz w:val="20"/>
        </w:rPr>
        <w:t>“Exclude</w:t>
      </w:r>
      <w:r>
        <w:rPr>
          <w:color w:val="434343"/>
          <w:spacing w:val="-6"/>
          <w:sz w:val="20"/>
        </w:rPr>
        <w:t xml:space="preserve"> </w:t>
      </w:r>
      <w:r>
        <w:rPr>
          <w:color w:val="434343"/>
          <w:sz w:val="20"/>
        </w:rPr>
        <w:t>Billed</w:t>
      </w:r>
      <w:r>
        <w:rPr>
          <w:color w:val="434343"/>
          <w:spacing w:val="-6"/>
          <w:sz w:val="20"/>
        </w:rPr>
        <w:t xml:space="preserve"> </w:t>
      </w:r>
      <w:r>
        <w:rPr>
          <w:color w:val="434343"/>
          <w:spacing w:val="-2"/>
          <w:sz w:val="20"/>
        </w:rPr>
        <w:t>Items”</w:t>
      </w:r>
    </w:p>
    <w:p w14:paraId="06DFBC65" w14:textId="3B4A5C0F" w:rsidR="00312344" w:rsidRDefault="001D3501" w:rsidP="00871A6D">
      <w:pPr>
        <w:spacing w:before="22"/>
        <w:rPr>
          <w:sz w:val="16"/>
        </w:rPr>
      </w:pPr>
      <w:proofErr w:type="gramStart"/>
      <w:r>
        <w:rPr>
          <w:rFonts w:ascii="Segoe UI Symbol" w:hAnsi="Segoe UI Symbol"/>
          <w:color w:val="434343"/>
          <w:sz w:val="20"/>
        </w:rPr>
        <w:t>❏</w:t>
      </w:r>
      <w:r>
        <w:rPr>
          <w:rFonts w:ascii="Segoe UI Symbol" w:hAnsi="Segoe UI Symbol"/>
          <w:color w:val="434343"/>
          <w:spacing w:val="29"/>
          <w:sz w:val="20"/>
        </w:rPr>
        <w:t xml:space="preserve">  </w:t>
      </w:r>
      <w:r>
        <w:rPr>
          <w:color w:val="434343"/>
          <w:sz w:val="20"/>
        </w:rPr>
        <w:t>Match</w:t>
      </w:r>
      <w:proofErr w:type="gramEnd"/>
      <w:r>
        <w:rPr>
          <w:color w:val="434343"/>
          <w:spacing w:val="-3"/>
          <w:sz w:val="20"/>
        </w:rPr>
        <w:t xml:space="preserve"> </w:t>
      </w:r>
      <w:r>
        <w:rPr>
          <w:color w:val="434343"/>
          <w:sz w:val="20"/>
        </w:rPr>
        <w:t>legacy</w:t>
      </w:r>
      <w:r>
        <w:rPr>
          <w:color w:val="434343"/>
          <w:spacing w:val="-4"/>
          <w:sz w:val="20"/>
        </w:rPr>
        <w:t xml:space="preserve"> </w:t>
      </w:r>
      <w:r>
        <w:rPr>
          <w:color w:val="434343"/>
          <w:sz w:val="20"/>
        </w:rPr>
        <w:t>WIPS</w:t>
      </w:r>
      <w:r>
        <w:rPr>
          <w:color w:val="434343"/>
          <w:spacing w:val="-3"/>
          <w:sz w:val="20"/>
        </w:rPr>
        <w:t xml:space="preserve"> </w:t>
      </w:r>
      <w:r>
        <w:rPr>
          <w:color w:val="434343"/>
          <w:sz w:val="20"/>
        </w:rPr>
        <w:t>by</w:t>
      </w:r>
      <w:r>
        <w:rPr>
          <w:color w:val="434343"/>
          <w:spacing w:val="-5"/>
          <w:sz w:val="20"/>
        </w:rPr>
        <w:t xml:space="preserve"> </w:t>
      </w:r>
      <w:r>
        <w:rPr>
          <w:color w:val="434343"/>
          <w:sz w:val="20"/>
        </w:rPr>
        <w:t>matter</w:t>
      </w:r>
      <w:r>
        <w:rPr>
          <w:color w:val="434343"/>
          <w:spacing w:val="-5"/>
          <w:sz w:val="20"/>
        </w:rPr>
        <w:t xml:space="preserve"> </w:t>
      </w:r>
      <w:r>
        <w:rPr>
          <w:color w:val="434343"/>
          <w:sz w:val="20"/>
        </w:rPr>
        <w:t>to</w:t>
      </w:r>
      <w:r>
        <w:rPr>
          <w:color w:val="434343"/>
          <w:spacing w:val="-3"/>
          <w:sz w:val="20"/>
        </w:rPr>
        <w:t xml:space="preserve"> </w:t>
      </w:r>
      <w:r>
        <w:rPr>
          <w:color w:val="434343"/>
          <w:sz w:val="20"/>
        </w:rPr>
        <w:t>Pre-Bill</w:t>
      </w:r>
      <w:r>
        <w:rPr>
          <w:color w:val="434343"/>
          <w:spacing w:val="-6"/>
          <w:sz w:val="20"/>
        </w:rPr>
        <w:t xml:space="preserve"> </w:t>
      </w:r>
      <w:r>
        <w:rPr>
          <w:color w:val="434343"/>
          <w:sz w:val="20"/>
        </w:rPr>
        <w:t>Report</w:t>
      </w:r>
      <w:r>
        <w:rPr>
          <w:color w:val="434343"/>
          <w:spacing w:val="-6"/>
          <w:sz w:val="20"/>
        </w:rPr>
        <w:t xml:space="preserve"> </w:t>
      </w:r>
      <w:r>
        <w:rPr>
          <w:color w:val="434343"/>
          <w:sz w:val="20"/>
        </w:rPr>
        <w:t>by</w:t>
      </w:r>
      <w:r>
        <w:rPr>
          <w:color w:val="434343"/>
          <w:spacing w:val="-2"/>
          <w:sz w:val="20"/>
        </w:rPr>
        <w:t xml:space="preserve"> </w:t>
      </w:r>
      <w:r>
        <w:rPr>
          <w:color w:val="434343"/>
          <w:sz w:val="20"/>
        </w:rPr>
        <w:t>Matter</w:t>
      </w:r>
      <w:r>
        <w:rPr>
          <w:color w:val="434343"/>
          <w:spacing w:val="-4"/>
          <w:sz w:val="20"/>
        </w:rPr>
        <w:t xml:space="preserve"> </w:t>
      </w:r>
      <w:r>
        <w:rPr>
          <w:color w:val="434343"/>
          <w:sz w:val="20"/>
        </w:rPr>
        <w:t>in</w:t>
      </w:r>
      <w:r>
        <w:rPr>
          <w:color w:val="434343"/>
          <w:spacing w:val="-4"/>
          <w:sz w:val="20"/>
        </w:rPr>
        <w:t xml:space="preserve"> </w:t>
      </w:r>
      <w:r w:rsidR="007F3C72">
        <w:rPr>
          <w:color w:val="434343"/>
          <w:spacing w:val="-2"/>
          <w:sz w:val="20"/>
        </w:rPr>
        <w:t>NextGen</w:t>
      </w:r>
      <w:bookmarkStart w:id="10" w:name="_bookmark14"/>
      <w:bookmarkStart w:id="11" w:name="_bookmark15"/>
      <w:bookmarkEnd w:id="10"/>
      <w:bookmarkEnd w:id="11"/>
    </w:p>
    <w:sectPr w:rsidR="00312344">
      <w:pgSz w:w="12240" w:h="15840"/>
      <w:pgMar w:top="1260" w:right="0" w:bottom="1220" w:left="720" w:header="0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11998" w14:textId="77777777" w:rsidR="00A35BA2" w:rsidRDefault="00A35BA2">
      <w:r>
        <w:separator/>
      </w:r>
    </w:p>
  </w:endnote>
  <w:endnote w:type="continuationSeparator" w:id="0">
    <w:p w14:paraId="5FDA820F" w14:textId="77777777" w:rsidR="00A35BA2" w:rsidRDefault="00A3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0E516" w14:textId="77777777" w:rsidR="00312344" w:rsidRDefault="001D3501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03747098" wp14:editId="251025E7">
              <wp:simplePos x="0" y="0"/>
              <wp:positionH relativeFrom="page">
                <wp:posOffset>444500</wp:posOffset>
              </wp:positionH>
              <wp:positionV relativeFrom="page">
                <wp:posOffset>9270769</wp:posOffset>
              </wp:positionV>
              <wp:extent cx="163385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385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7B142C" w14:textId="59D99F50" w:rsidR="00312344" w:rsidRDefault="001D3501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Last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Edited: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1F2A1E">
                            <w:t>May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 w:rsidR="001F2A1E">
                            <w:t>21</w:t>
                          </w:r>
                          <w:r>
                            <w:t>,</w:t>
                          </w:r>
                          <w:r>
                            <w:rPr>
                              <w:spacing w:val="-4"/>
                            </w:rPr>
                            <w:t xml:space="preserve"> 202</w:t>
                          </w:r>
                          <w:r w:rsidR="001F2A1E">
                            <w:rPr>
                              <w:spacing w:val="-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74709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730pt;width:128.65pt;height:14.3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" filled="f" stroked="f">
              <v:textbox inset="0,0,0,0">
                <w:txbxContent>
                  <w:p w14:paraId="667B142C" w14:textId="59D99F50" w:rsidR="00312344" w:rsidRDefault="001D3501">
                    <w:pPr>
                      <w:pStyle w:val="BodyText"/>
                      <w:spacing w:before="13"/>
                      <w:ind w:left="20"/>
                    </w:pPr>
                    <w:r>
                      <w:t>Last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Edited: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1F2A1E">
                      <w:t>May</w:t>
                    </w:r>
                    <w:r>
                      <w:rPr>
                        <w:spacing w:val="-6"/>
                      </w:rPr>
                      <w:t xml:space="preserve"> </w:t>
                    </w:r>
                    <w:r w:rsidR="001F2A1E">
                      <w:t>21</w:t>
                    </w:r>
                    <w:r>
                      <w:t>,</w:t>
                    </w:r>
                    <w:r>
                      <w:rPr>
                        <w:spacing w:val="-4"/>
                      </w:rPr>
                      <w:t xml:space="preserve"> 202</w:t>
                    </w:r>
                    <w:r w:rsidR="001F2A1E">
                      <w:rPr>
                        <w:spacing w:val="-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78AC89C" wp14:editId="223F03A2">
              <wp:simplePos x="0" y="0"/>
              <wp:positionH relativeFrom="page">
                <wp:posOffset>6676390</wp:posOffset>
              </wp:positionH>
              <wp:positionV relativeFrom="page">
                <wp:posOffset>9270769</wp:posOffset>
              </wp:positionV>
              <wp:extent cx="206375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3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5FE3AD" w14:textId="77777777" w:rsidR="00312344" w:rsidRDefault="001D3501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8AC89C" id="Textbox 2" o:spid="_x0000_s1027" type="#_x0000_t202" style="position:absolute;margin-left:525.7pt;margin-top:730pt;width:16.25pt;height:14.3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" filled="f" stroked="f">
              <v:textbox inset="0,0,0,0">
                <w:txbxContent>
                  <w:p w14:paraId="185FE3AD" w14:textId="77777777" w:rsidR="00312344" w:rsidRDefault="001D3501"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7044D" w14:textId="77777777" w:rsidR="00A35BA2" w:rsidRDefault="00A35BA2">
      <w:r>
        <w:separator/>
      </w:r>
    </w:p>
  </w:footnote>
  <w:footnote w:type="continuationSeparator" w:id="0">
    <w:p w14:paraId="725BA845" w14:textId="77777777" w:rsidR="00A35BA2" w:rsidRDefault="00A35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0DE3"/>
    <w:multiLevelType w:val="hybridMultilevel"/>
    <w:tmpl w:val="DD2EC5A6"/>
    <w:lvl w:ilvl="0" w:tplc="19FC2F6E">
      <w:start w:val="1"/>
      <w:numFmt w:val="decimal"/>
      <w:lvlText w:val="%1."/>
      <w:lvlJc w:val="left"/>
      <w:pPr>
        <w:ind w:left="720" w:hanging="361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-1"/>
        <w:w w:val="100"/>
        <w:sz w:val="22"/>
        <w:szCs w:val="22"/>
        <w:lang w:val="en-US" w:eastAsia="en-US" w:bidi="ar-SA"/>
      </w:rPr>
    </w:lvl>
    <w:lvl w:ilvl="1" w:tplc="F914FA40">
      <w:numFmt w:val="bullet"/>
      <w:lvlText w:val="●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0"/>
        <w:w w:val="100"/>
        <w:sz w:val="22"/>
        <w:szCs w:val="22"/>
        <w:lang w:val="en-US" w:eastAsia="en-US" w:bidi="ar-SA"/>
      </w:rPr>
    </w:lvl>
    <w:lvl w:ilvl="2" w:tplc="F6BABE24">
      <w:numFmt w:val="bullet"/>
      <w:lvlText w:val="○"/>
      <w:lvlJc w:val="left"/>
      <w:pPr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0"/>
        <w:w w:val="100"/>
        <w:sz w:val="22"/>
        <w:szCs w:val="22"/>
        <w:lang w:val="en-US" w:eastAsia="en-US" w:bidi="ar-SA"/>
      </w:rPr>
    </w:lvl>
    <w:lvl w:ilvl="3" w:tplc="E6B2FF98"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ar-SA"/>
      </w:rPr>
    </w:lvl>
    <w:lvl w:ilvl="4" w:tplc="3940B45A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 w:tplc="6D7CA0F6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6B26EA66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 w:tplc="F5D0EC1E">
      <w:numFmt w:val="bullet"/>
      <w:lvlText w:val="•"/>
      <w:lvlJc w:val="left"/>
      <w:pPr>
        <w:ind w:left="8010" w:hanging="360"/>
      </w:pPr>
      <w:rPr>
        <w:rFonts w:hint="default"/>
        <w:lang w:val="en-US" w:eastAsia="en-US" w:bidi="ar-SA"/>
      </w:rPr>
    </w:lvl>
    <w:lvl w:ilvl="8" w:tplc="EA88F6E8">
      <w:numFmt w:val="bullet"/>
      <w:lvlText w:val="•"/>
      <w:lvlJc w:val="left"/>
      <w:pPr>
        <w:ind w:left="91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C26531"/>
    <w:multiLevelType w:val="hybridMultilevel"/>
    <w:tmpl w:val="B8704E00"/>
    <w:lvl w:ilvl="0" w:tplc="C150BFA6">
      <w:numFmt w:val="bullet"/>
      <w:lvlText w:val="●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0"/>
        <w:w w:val="100"/>
        <w:sz w:val="22"/>
        <w:szCs w:val="22"/>
        <w:lang w:val="en-US" w:eastAsia="en-US" w:bidi="ar-SA"/>
      </w:rPr>
    </w:lvl>
    <w:lvl w:ilvl="1" w:tplc="C442D278">
      <w:numFmt w:val="bullet"/>
      <w:lvlText w:val="○"/>
      <w:lvlJc w:val="left"/>
      <w:pPr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0"/>
        <w:w w:val="100"/>
        <w:sz w:val="22"/>
        <w:szCs w:val="22"/>
        <w:lang w:val="en-US" w:eastAsia="en-US" w:bidi="ar-SA"/>
      </w:rPr>
    </w:lvl>
    <w:lvl w:ilvl="2" w:tplc="DB781FF4"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3" w:tplc="392E0834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4" w:tplc="2A4271FA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5" w:tplc="EC30A184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6" w:tplc="C5DAC90A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7" w:tplc="06183B76">
      <w:numFmt w:val="bullet"/>
      <w:lvlText w:val="•"/>
      <w:lvlJc w:val="left"/>
      <w:pPr>
        <w:ind w:left="8400" w:hanging="360"/>
      </w:pPr>
      <w:rPr>
        <w:rFonts w:hint="default"/>
        <w:lang w:val="en-US" w:eastAsia="en-US" w:bidi="ar-SA"/>
      </w:rPr>
    </w:lvl>
    <w:lvl w:ilvl="8" w:tplc="A0E62BC6">
      <w:numFmt w:val="bullet"/>
      <w:lvlText w:val="•"/>
      <w:lvlJc w:val="left"/>
      <w:pPr>
        <w:ind w:left="94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3E045AE"/>
    <w:multiLevelType w:val="hybridMultilevel"/>
    <w:tmpl w:val="E2905E3E"/>
    <w:lvl w:ilvl="0" w:tplc="E0547AC6">
      <w:numFmt w:val="bullet"/>
      <w:lvlText w:val="●"/>
      <w:lvlJc w:val="left"/>
      <w:pPr>
        <w:ind w:left="720" w:hanging="361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0"/>
        <w:w w:val="100"/>
        <w:sz w:val="22"/>
        <w:szCs w:val="22"/>
        <w:lang w:val="en-US" w:eastAsia="en-US" w:bidi="ar-SA"/>
      </w:rPr>
    </w:lvl>
    <w:lvl w:ilvl="1" w:tplc="66240962">
      <w:numFmt w:val="bullet"/>
      <w:lvlText w:val="•"/>
      <w:lvlJc w:val="left"/>
      <w:pPr>
        <w:ind w:left="1800" w:hanging="361"/>
      </w:pPr>
      <w:rPr>
        <w:rFonts w:hint="default"/>
        <w:lang w:val="en-US" w:eastAsia="en-US" w:bidi="ar-SA"/>
      </w:rPr>
    </w:lvl>
    <w:lvl w:ilvl="2" w:tplc="4A8435A8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D89ED46E">
      <w:numFmt w:val="bullet"/>
      <w:lvlText w:val="•"/>
      <w:lvlJc w:val="left"/>
      <w:pPr>
        <w:ind w:left="3960" w:hanging="361"/>
      </w:pPr>
      <w:rPr>
        <w:rFonts w:hint="default"/>
        <w:lang w:val="en-US" w:eastAsia="en-US" w:bidi="ar-SA"/>
      </w:rPr>
    </w:lvl>
    <w:lvl w:ilvl="4" w:tplc="35184576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5" w:tplc="53BCD1DE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6" w:tplc="A7F25B92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7" w:tplc="69CE8D96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  <w:lvl w:ilvl="8" w:tplc="1A5CA412">
      <w:numFmt w:val="bullet"/>
      <w:lvlText w:val="•"/>
      <w:lvlJc w:val="left"/>
      <w:pPr>
        <w:ind w:left="936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096E77C8"/>
    <w:multiLevelType w:val="hybridMultilevel"/>
    <w:tmpl w:val="2E7487BA"/>
    <w:lvl w:ilvl="0" w:tplc="87A2F51E">
      <w:start w:val="2"/>
      <w:numFmt w:val="lowerRoman"/>
      <w:lvlText w:val="%1."/>
      <w:lvlJc w:val="left"/>
      <w:pPr>
        <w:ind w:left="2160" w:hanging="519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-2"/>
        <w:w w:val="100"/>
        <w:sz w:val="22"/>
        <w:szCs w:val="22"/>
        <w:lang w:val="en-US" w:eastAsia="en-US" w:bidi="ar-SA"/>
      </w:rPr>
    </w:lvl>
    <w:lvl w:ilvl="1" w:tplc="46FA55EA">
      <w:start w:val="1"/>
      <w:numFmt w:val="decimal"/>
      <w:lvlText w:val="%2."/>
      <w:lvlJc w:val="left"/>
      <w:pPr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-1"/>
        <w:w w:val="100"/>
        <w:sz w:val="22"/>
        <w:szCs w:val="22"/>
        <w:lang w:val="en-US" w:eastAsia="en-US" w:bidi="ar-SA"/>
      </w:rPr>
    </w:lvl>
    <w:lvl w:ilvl="2" w:tplc="442A5B08">
      <w:start w:val="1"/>
      <w:numFmt w:val="lowerLetter"/>
      <w:lvlText w:val="%3."/>
      <w:lvlJc w:val="left"/>
      <w:pPr>
        <w:ind w:left="3601" w:hanging="360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-1"/>
        <w:w w:val="100"/>
        <w:sz w:val="22"/>
        <w:szCs w:val="22"/>
        <w:lang w:val="en-US" w:eastAsia="en-US" w:bidi="ar-SA"/>
      </w:rPr>
    </w:lvl>
    <w:lvl w:ilvl="3" w:tplc="B888EEFE"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ar-SA"/>
      </w:rPr>
    </w:lvl>
    <w:lvl w:ilvl="4" w:tplc="390285E4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5" w:tplc="E604E752"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6" w:tplc="D86E85EE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7" w:tplc="8730BC08">
      <w:numFmt w:val="bullet"/>
      <w:lvlText w:val="•"/>
      <w:lvlJc w:val="left"/>
      <w:pPr>
        <w:ind w:left="8550" w:hanging="360"/>
      </w:pPr>
      <w:rPr>
        <w:rFonts w:hint="default"/>
        <w:lang w:val="en-US" w:eastAsia="en-US" w:bidi="ar-SA"/>
      </w:rPr>
    </w:lvl>
    <w:lvl w:ilvl="8" w:tplc="F2728F1A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56D3C6E"/>
    <w:multiLevelType w:val="hybridMultilevel"/>
    <w:tmpl w:val="A4D4096C"/>
    <w:lvl w:ilvl="0" w:tplc="FFFFFFFF">
      <w:start w:val="1"/>
      <w:numFmt w:val="decimal"/>
      <w:lvlText w:val="%1."/>
      <w:lvlJc w:val="left"/>
      <w:pPr>
        <w:ind w:left="720" w:hanging="361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●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8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60A28C7"/>
    <w:multiLevelType w:val="hybridMultilevel"/>
    <w:tmpl w:val="053C1B24"/>
    <w:lvl w:ilvl="0" w:tplc="9E60313A">
      <w:numFmt w:val="bullet"/>
      <w:lvlText w:val="●"/>
      <w:lvlJc w:val="left"/>
      <w:pPr>
        <w:ind w:left="720" w:hanging="361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0"/>
        <w:w w:val="100"/>
        <w:sz w:val="22"/>
        <w:szCs w:val="22"/>
        <w:lang w:val="en-US" w:eastAsia="en-US" w:bidi="ar-SA"/>
      </w:rPr>
    </w:lvl>
    <w:lvl w:ilvl="1" w:tplc="D680A7FC">
      <w:numFmt w:val="bullet"/>
      <w:lvlText w:val="•"/>
      <w:lvlJc w:val="left"/>
      <w:pPr>
        <w:ind w:left="1800" w:hanging="361"/>
      </w:pPr>
      <w:rPr>
        <w:rFonts w:hint="default"/>
        <w:lang w:val="en-US" w:eastAsia="en-US" w:bidi="ar-SA"/>
      </w:rPr>
    </w:lvl>
    <w:lvl w:ilvl="2" w:tplc="DB68DE50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1E98308E">
      <w:numFmt w:val="bullet"/>
      <w:lvlText w:val="•"/>
      <w:lvlJc w:val="left"/>
      <w:pPr>
        <w:ind w:left="3960" w:hanging="361"/>
      </w:pPr>
      <w:rPr>
        <w:rFonts w:hint="default"/>
        <w:lang w:val="en-US" w:eastAsia="en-US" w:bidi="ar-SA"/>
      </w:rPr>
    </w:lvl>
    <w:lvl w:ilvl="4" w:tplc="109EE464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5" w:tplc="637AC170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6" w:tplc="9C2CDD12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7" w:tplc="9000EFEC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  <w:lvl w:ilvl="8" w:tplc="DCA8B724">
      <w:numFmt w:val="bullet"/>
      <w:lvlText w:val="•"/>
      <w:lvlJc w:val="left"/>
      <w:pPr>
        <w:ind w:left="9360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1D806115"/>
    <w:multiLevelType w:val="hybridMultilevel"/>
    <w:tmpl w:val="A4D4096C"/>
    <w:lvl w:ilvl="0" w:tplc="FFFFFFFF">
      <w:start w:val="1"/>
      <w:numFmt w:val="decimal"/>
      <w:lvlText w:val="%1."/>
      <w:lvlJc w:val="left"/>
      <w:pPr>
        <w:ind w:left="720" w:hanging="361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●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8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F5C3C07"/>
    <w:multiLevelType w:val="hybridMultilevel"/>
    <w:tmpl w:val="2CECE4BC"/>
    <w:lvl w:ilvl="0" w:tplc="9D7C1968">
      <w:start w:val="7"/>
      <w:numFmt w:val="decimal"/>
      <w:lvlText w:val="%1."/>
      <w:lvlJc w:val="left"/>
      <w:pPr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-1"/>
        <w:w w:val="100"/>
        <w:sz w:val="22"/>
        <w:szCs w:val="22"/>
        <w:lang w:val="en-US" w:eastAsia="en-US" w:bidi="ar-SA"/>
      </w:rPr>
    </w:lvl>
    <w:lvl w:ilvl="1" w:tplc="EE168758">
      <w:start w:val="1"/>
      <w:numFmt w:val="lowerLetter"/>
      <w:lvlText w:val="%2."/>
      <w:lvlJc w:val="left"/>
      <w:pPr>
        <w:ind w:left="3601" w:hanging="360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-1"/>
        <w:w w:val="100"/>
        <w:sz w:val="22"/>
        <w:szCs w:val="22"/>
        <w:lang w:val="en-US" w:eastAsia="en-US" w:bidi="ar-SA"/>
      </w:rPr>
    </w:lvl>
    <w:lvl w:ilvl="2" w:tplc="9DD0B7E0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3" w:tplc="83BC6D16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4" w:tplc="7CA2D60C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5" w:tplc="13169004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6" w:tplc="4E6E6042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  <w:lvl w:ilvl="7" w:tplc="361073A0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ar-SA"/>
      </w:rPr>
    </w:lvl>
    <w:lvl w:ilvl="8" w:tplc="43C09CCC">
      <w:numFmt w:val="bullet"/>
      <w:lvlText w:val="•"/>
      <w:lvlJc w:val="left"/>
      <w:pPr>
        <w:ind w:left="976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FEE224A"/>
    <w:multiLevelType w:val="hybridMultilevel"/>
    <w:tmpl w:val="386626C8"/>
    <w:lvl w:ilvl="0" w:tplc="1B9C7EAA">
      <w:start w:val="1"/>
      <w:numFmt w:val="decimal"/>
      <w:lvlText w:val="%1."/>
      <w:lvlJc w:val="left"/>
      <w:pPr>
        <w:ind w:left="720" w:hanging="361"/>
      </w:pPr>
      <w:rPr>
        <w:rFonts w:hint="default"/>
        <w:spacing w:val="-1"/>
        <w:w w:val="100"/>
        <w:lang w:val="en-US" w:eastAsia="en-US" w:bidi="ar-SA"/>
      </w:rPr>
    </w:lvl>
    <w:lvl w:ilvl="1" w:tplc="E6CE19EC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-1"/>
        <w:w w:val="100"/>
        <w:sz w:val="22"/>
        <w:szCs w:val="22"/>
        <w:lang w:val="en-US" w:eastAsia="en-US" w:bidi="ar-SA"/>
      </w:rPr>
    </w:lvl>
    <w:lvl w:ilvl="2" w:tplc="C3728A86">
      <w:start w:val="1"/>
      <w:numFmt w:val="lowerRoman"/>
      <w:lvlText w:val="%3."/>
      <w:lvlJc w:val="left"/>
      <w:pPr>
        <w:ind w:left="2160" w:hanging="471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-2"/>
        <w:w w:val="100"/>
        <w:sz w:val="22"/>
        <w:szCs w:val="22"/>
        <w:lang w:val="en-US" w:eastAsia="en-US" w:bidi="ar-SA"/>
      </w:rPr>
    </w:lvl>
    <w:lvl w:ilvl="3" w:tplc="CF34AE96">
      <w:numFmt w:val="bullet"/>
      <w:lvlText w:val="•"/>
      <w:lvlJc w:val="left"/>
      <w:pPr>
        <w:ind w:left="3330" w:hanging="471"/>
      </w:pPr>
      <w:rPr>
        <w:rFonts w:hint="default"/>
        <w:lang w:val="en-US" w:eastAsia="en-US" w:bidi="ar-SA"/>
      </w:rPr>
    </w:lvl>
    <w:lvl w:ilvl="4" w:tplc="47B6A5EE">
      <w:numFmt w:val="bullet"/>
      <w:lvlText w:val="•"/>
      <w:lvlJc w:val="left"/>
      <w:pPr>
        <w:ind w:left="4500" w:hanging="471"/>
      </w:pPr>
      <w:rPr>
        <w:rFonts w:hint="default"/>
        <w:lang w:val="en-US" w:eastAsia="en-US" w:bidi="ar-SA"/>
      </w:rPr>
    </w:lvl>
    <w:lvl w:ilvl="5" w:tplc="156AF0DC">
      <w:numFmt w:val="bullet"/>
      <w:lvlText w:val="•"/>
      <w:lvlJc w:val="left"/>
      <w:pPr>
        <w:ind w:left="5670" w:hanging="471"/>
      </w:pPr>
      <w:rPr>
        <w:rFonts w:hint="default"/>
        <w:lang w:val="en-US" w:eastAsia="en-US" w:bidi="ar-SA"/>
      </w:rPr>
    </w:lvl>
    <w:lvl w:ilvl="6" w:tplc="B274969A">
      <w:numFmt w:val="bullet"/>
      <w:lvlText w:val="•"/>
      <w:lvlJc w:val="left"/>
      <w:pPr>
        <w:ind w:left="6840" w:hanging="471"/>
      </w:pPr>
      <w:rPr>
        <w:rFonts w:hint="default"/>
        <w:lang w:val="en-US" w:eastAsia="en-US" w:bidi="ar-SA"/>
      </w:rPr>
    </w:lvl>
    <w:lvl w:ilvl="7" w:tplc="F8AED22E">
      <w:numFmt w:val="bullet"/>
      <w:lvlText w:val="•"/>
      <w:lvlJc w:val="left"/>
      <w:pPr>
        <w:ind w:left="8010" w:hanging="471"/>
      </w:pPr>
      <w:rPr>
        <w:rFonts w:hint="default"/>
        <w:lang w:val="en-US" w:eastAsia="en-US" w:bidi="ar-SA"/>
      </w:rPr>
    </w:lvl>
    <w:lvl w:ilvl="8" w:tplc="E1B2074A">
      <w:numFmt w:val="bullet"/>
      <w:lvlText w:val="•"/>
      <w:lvlJc w:val="left"/>
      <w:pPr>
        <w:ind w:left="9180" w:hanging="471"/>
      </w:pPr>
      <w:rPr>
        <w:rFonts w:hint="default"/>
        <w:lang w:val="en-US" w:eastAsia="en-US" w:bidi="ar-SA"/>
      </w:rPr>
    </w:lvl>
  </w:abstractNum>
  <w:abstractNum w:abstractNumId="9" w15:restartNumberingAfterBreak="0">
    <w:nsid w:val="2361054B"/>
    <w:multiLevelType w:val="hybridMultilevel"/>
    <w:tmpl w:val="6DF61588"/>
    <w:lvl w:ilvl="0" w:tplc="6F300340">
      <w:start w:val="1"/>
      <w:numFmt w:val="lowerLetter"/>
      <w:lvlText w:val="%1."/>
      <w:lvlJc w:val="left"/>
      <w:pPr>
        <w:ind w:left="1440" w:hanging="360"/>
      </w:pPr>
      <w:rPr>
        <w:rFonts w:hint="default"/>
        <w:spacing w:val="-1"/>
        <w:w w:val="100"/>
        <w:lang w:val="en-US" w:eastAsia="en-US" w:bidi="ar-SA"/>
      </w:rPr>
    </w:lvl>
    <w:lvl w:ilvl="1" w:tplc="ECDC3D1C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2" w:tplc="A534650A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3" w:tplc="8DEAC144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4" w:tplc="F9385FA8">
      <w:numFmt w:val="bullet"/>
      <w:lvlText w:val="•"/>
      <w:lvlJc w:val="left"/>
      <w:pPr>
        <w:ind w:left="5472" w:hanging="360"/>
      </w:pPr>
      <w:rPr>
        <w:rFonts w:hint="default"/>
        <w:lang w:val="en-US" w:eastAsia="en-US" w:bidi="ar-SA"/>
      </w:rPr>
    </w:lvl>
    <w:lvl w:ilvl="5" w:tplc="25688B36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6" w:tplc="40ECEA70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7" w:tplc="928C8058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  <w:lvl w:ilvl="8" w:tplc="3EE2C46E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46C0569"/>
    <w:multiLevelType w:val="multilevel"/>
    <w:tmpl w:val="78AA78C8"/>
    <w:lvl w:ilvl="0">
      <w:start w:val="1"/>
      <w:numFmt w:val="decimal"/>
      <w:lvlText w:val="%1"/>
      <w:lvlJc w:val="left"/>
      <w:pPr>
        <w:ind w:left="200" w:hanging="201"/>
      </w:pPr>
      <w:rPr>
        <w:rFonts w:hint="default"/>
        <w:spacing w:val="0"/>
        <w:w w:val="9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02" w:hanging="403"/>
      </w:pPr>
      <w:rPr>
        <w:rFonts w:hint="default"/>
        <w:spacing w:val="0"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599" w:hanging="403"/>
      </w:pPr>
      <w:rPr>
        <w:rFonts w:ascii="Arial" w:eastAsia="Arial" w:hAnsi="Arial" w:cs="Arial" w:hint="default"/>
        <w:b/>
        <w:bCs/>
        <w:i w:val="0"/>
        <w:iCs w:val="0"/>
        <w:color w:val="434343"/>
        <w:spacing w:val="-2"/>
        <w:w w:val="99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720" w:hanging="403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-1"/>
        <w:w w:val="100"/>
        <w:sz w:val="22"/>
        <w:szCs w:val="22"/>
        <w:lang w:val="en-US" w:eastAsia="en-US" w:bidi="ar-SA"/>
      </w:rPr>
    </w:lvl>
    <w:lvl w:ilvl="4">
      <w:numFmt w:val="bullet"/>
      <w:lvlText w:val="●"/>
      <w:lvlJc w:val="left"/>
      <w:pPr>
        <w:ind w:left="720" w:hanging="403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5">
      <w:numFmt w:val="bullet"/>
      <w:lvlText w:val="○"/>
      <w:lvlJc w:val="left"/>
      <w:pPr>
        <w:ind w:left="2160" w:hanging="40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6">
      <w:numFmt w:val="bullet"/>
      <w:lvlText w:val="•"/>
      <w:lvlJc w:val="left"/>
      <w:pPr>
        <w:ind w:left="2160" w:hanging="4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500" w:hanging="4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840" w:hanging="403"/>
      </w:pPr>
      <w:rPr>
        <w:rFonts w:hint="default"/>
        <w:lang w:val="en-US" w:eastAsia="en-US" w:bidi="ar-SA"/>
      </w:rPr>
    </w:lvl>
  </w:abstractNum>
  <w:abstractNum w:abstractNumId="11" w15:restartNumberingAfterBreak="0">
    <w:nsid w:val="24C25FF7"/>
    <w:multiLevelType w:val="hybridMultilevel"/>
    <w:tmpl w:val="A4D4096C"/>
    <w:lvl w:ilvl="0" w:tplc="CE60CC98">
      <w:start w:val="1"/>
      <w:numFmt w:val="decimal"/>
      <w:lvlText w:val="%1."/>
      <w:lvlJc w:val="left"/>
      <w:pPr>
        <w:ind w:left="720" w:hanging="361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-1"/>
        <w:w w:val="100"/>
        <w:sz w:val="22"/>
        <w:szCs w:val="22"/>
        <w:lang w:val="en-US" w:eastAsia="en-US" w:bidi="ar-SA"/>
      </w:rPr>
    </w:lvl>
    <w:lvl w:ilvl="1" w:tplc="8BA833C0">
      <w:numFmt w:val="bullet"/>
      <w:lvlText w:val="●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0"/>
        <w:w w:val="100"/>
        <w:sz w:val="22"/>
        <w:szCs w:val="22"/>
        <w:lang w:val="en-US" w:eastAsia="en-US" w:bidi="ar-SA"/>
      </w:rPr>
    </w:lvl>
    <w:lvl w:ilvl="2" w:tplc="AFC0024A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17EE8C18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4" w:tplc="13B8DEFE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 w:tplc="3390ACE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9F7858FE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7" w:tplc="75C8D912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  <w:lvl w:ilvl="8" w:tplc="0E2AE32A">
      <w:numFmt w:val="bullet"/>
      <w:lvlText w:val="•"/>
      <w:lvlJc w:val="left"/>
      <w:pPr>
        <w:ind w:left="928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5C65F3C"/>
    <w:multiLevelType w:val="hybridMultilevel"/>
    <w:tmpl w:val="73FADBDA"/>
    <w:lvl w:ilvl="0" w:tplc="CFCE8ECA">
      <w:start w:val="1"/>
      <w:numFmt w:val="decimal"/>
      <w:lvlText w:val="%1."/>
      <w:lvlJc w:val="left"/>
      <w:pPr>
        <w:ind w:left="720" w:hanging="361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-1"/>
        <w:w w:val="100"/>
        <w:sz w:val="22"/>
        <w:szCs w:val="22"/>
        <w:lang w:val="en-US" w:eastAsia="en-US" w:bidi="ar-SA"/>
      </w:rPr>
    </w:lvl>
    <w:lvl w:ilvl="1" w:tplc="6F94D8F8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-1"/>
        <w:w w:val="100"/>
        <w:sz w:val="22"/>
        <w:szCs w:val="22"/>
        <w:lang w:val="en-US" w:eastAsia="en-US" w:bidi="ar-SA"/>
      </w:rPr>
    </w:lvl>
    <w:lvl w:ilvl="2" w:tplc="51A46968">
      <w:start w:val="1"/>
      <w:numFmt w:val="lowerRoman"/>
      <w:lvlText w:val="%3."/>
      <w:lvlJc w:val="left"/>
      <w:pPr>
        <w:ind w:left="2160" w:hanging="471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-2"/>
        <w:w w:val="100"/>
        <w:sz w:val="22"/>
        <w:szCs w:val="22"/>
        <w:lang w:val="en-US" w:eastAsia="en-US" w:bidi="ar-SA"/>
      </w:rPr>
    </w:lvl>
    <w:lvl w:ilvl="3" w:tplc="50BCC466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-1"/>
        <w:w w:val="100"/>
        <w:sz w:val="22"/>
        <w:szCs w:val="22"/>
        <w:lang w:val="en-US" w:eastAsia="en-US" w:bidi="ar-SA"/>
      </w:rPr>
    </w:lvl>
    <w:lvl w:ilvl="4" w:tplc="323EF40C">
      <w:numFmt w:val="bullet"/>
      <w:lvlText w:val="•"/>
      <w:lvlJc w:val="left"/>
      <w:pPr>
        <w:ind w:left="4114" w:hanging="360"/>
      </w:pPr>
      <w:rPr>
        <w:rFonts w:hint="default"/>
        <w:lang w:val="en-US" w:eastAsia="en-US" w:bidi="ar-SA"/>
      </w:rPr>
    </w:lvl>
    <w:lvl w:ilvl="5" w:tplc="F8907140">
      <w:numFmt w:val="bullet"/>
      <w:lvlText w:val="•"/>
      <w:lvlJc w:val="left"/>
      <w:pPr>
        <w:ind w:left="5348" w:hanging="360"/>
      </w:pPr>
      <w:rPr>
        <w:rFonts w:hint="default"/>
        <w:lang w:val="en-US" w:eastAsia="en-US" w:bidi="ar-SA"/>
      </w:rPr>
    </w:lvl>
    <w:lvl w:ilvl="6" w:tplc="03D0B6A6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7" w:tplc="9CD6346C">
      <w:numFmt w:val="bullet"/>
      <w:lvlText w:val="•"/>
      <w:lvlJc w:val="left"/>
      <w:pPr>
        <w:ind w:left="7817" w:hanging="360"/>
      </w:pPr>
      <w:rPr>
        <w:rFonts w:hint="default"/>
        <w:lang w:val="en-US" w:eastAsia="en-US" w:bidi="ar-SA"/>
      </w:rPr>
    </w:lvl>
    <w:lvl w:ilvl="8" w:tplc="78F035A8">
      <w:numFmt w:val="bullet"/>
      <w:lvlText w:val="•"/>
      <w:lvlJc w:val="left"/>
      <w:pPr>
        <w:ind w:left="9051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66C299E"/>
    <w:multiLevelType w:val="hybridMultilevel"/>
    <w:tmpl w:val="944A5A4A"/>
    <w:lvl w:ilvl="0" w:tplc="3C86572C">
      <w:start w:val="1"/>
      <w:numFmt w:val="decimal"/>
      <w:lvlText w:val="%1."/>
      <w:lvlJc w:val="left"/>
      <w:pPr>
        <w:ind w:left="720" w:hanging="361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-1"/>
        <w:w w:val="100"/>
        <w:sz w:val="22"/>
        <w:szCs w:val="22"/>
        <w:lang w:val="en-US" w:eastAsia="en-US" w:bidi="ar-SA"/>
      </w:rPr>
    </w:lvl>
    <w:lvl w:ilvl="1" w:tplc="C8EA4988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-1"/>
        <w:w w:val="100"/>
        <w:sz w:val="22"/>
        <w:szCs w:val="22"/>
        <w:lang w:val="en-US" w:eastAsia="en-US" w:bidi="ar-SA"/>
      </w:rPr>
    </w:lvl>
    <w:lvl w:ilvl="2" w:tplc="6AC47B9C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AA5E6816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4" w:tplc="7DF80A76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 w:tplc="9CE23592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A920C990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7" w:tplc="19FC2156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  <w:lvl w:ilvl="8" w:tplc="41DAB254">
      <w:numFmt w:val="bullet"/>
      <w:lvlText w:val="•"/>
      <w:lvlJc w:val="left"/>
      <w:pPr>
        <w:ind w:left="928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B296DB7"/>
    <w:multiLevelType w:val="hybridMultilevel"/>
    <w:tmpl w:val="8F2E3D2A"/>
    <w:lvl w:ilvl="0" w:tplc="DFB4B178">
      <w:numFmt w:val="bullet"/>
      <w:lvlText w:val="●"/>
      <w:lvlJc w:val="left"/>
      <w:pPr>
        <w:ind w:left="720" w:hanging="361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0"/>
        <w:w w:val="100"/>
        <w:sz w:val="22"/>
        <w:szCs w:val="22"/>
        <w:lang w:val="en-US" w:eastAsia="en-US" w:bidi="ar-SA"/>
      </w:rPr>
    </w:lvl>
    <w:lvl w:ilvl="1" w:tplc="BAF25182">
      <w:numFmt w:val="bullet"/>
      <w:lvlText w:val="•"/>
      <w:lvlJc w:val="left"/>
      <w:pPr>
        <w:ind w:left="1800" w:hanging="361"/>
      </w:pPr>
      <w:rPr>
        <w:rFonts w:hint="default"/>
        <w:lang w:val="en-US" w:eastAsia="en-US" w:bidi="ar-SA"/>
      </w:rPr>
    </w:lvl>
    <w:lvl w:ilvl="2" w:tplc="65304B96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4AA647E4">
      <w:numFmt w:val="bullet"/>
      <w:lvlText w:val="•"/>
      <w:lvlJc w:val="left"/>
      <w:pPr>
        <w:ind w:left="3960" w:hanging="361"/>
      </w:pPr>
      <w:rPr>
        <w:rFonts w:hint="default"/>
        <w:lang w:val="en-US" w:eastAsia="en-US" w:bidi="ar-SA"/>
      </w:rPr>
    </w:lvl>
    <w:lvl w:ilvl="4" w:tplc="59E8A9B0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5" w:tplc="4F584424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6" w:tplc="A9943F2A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7" w:tplc="ADFE70B8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  <w:lvl w:ilvl="8" w:tplc="A1608A34">
      <w:numFmt w:val="bullet"/>
      <w:lvlText w:val="•"/>
      <w:lvlJc w:val="left"/>
      <w:pPr>
        <w:ind w:left="9360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2D887A4F"/>
    <w:multiLevelType w:val="hybridMultilevel"/>
    <w:tmpl w:val="0068DD62"/>
    <w:lvl w:ilvl="0" w:tplc="8BFA8E80">
      <w:start w:val="1"/>
      <w:numFmt w:val="decimal"/>
      <w:lvlText w:val="%1."/>
      <w:lvlJc w:val="left"/>
      <w:pPr>
        <w:ind w:left="720" w:hanging="361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-1"/>
        <w:w w:val="100"/>
        <w:sz w:val="22"/>
        <w:szCs w:val="22"/>
        <w:lang w:val="en-US" w:eastAsia="en-US" w:bidi="ar-SA"/>
      </w:rPr>
    </w:lvl>
    <w:lvl w:ilvl="1" w:tplc="67689B18">
      <w:numFmt w:val="bullet"/>
      <w:lvlText w:val="•"/>
      <w:lvlJc w:val="left"/>
      <w:pPr>
        <w:ind w:left="1800" w:hanging="361"/>
      </w:pPr>
      <w:rPr>
        <w:rFonts w:hint="default"/>
        <w:lang w:val="en-US" w:eastAsia="en-US" w:bidi="ar-SA"/>
      </w:rPr>
    </w:lvl>
    <w:lvl w:ilvl="2" w:tplc="5AF24A62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0A3E4304">
      <w:numFmt w:val="bullet"/>
      <w:lvlText w:val="•"/>
      <w:lvlJc w:val="left"/>
      <w:pPr>
        <w:ind w:left="3960" w:hanging="361"/>
      </w:pPr>
      <w:rPr>
        <w:rFonts w:hint="default"/>
        <w:lang w:val="en-US" w:eastAsia="en-US" w:bidi="ar-SA"/>
      </w:rPr>
    </w:lvl>
    <w:lvl w:ilvl="4" w:tplc="499EA982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5" w:tplc="8A0C5E32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6" w:tplc="39E20AE8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7" w:tplc="D9FE5D10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  <w:lvl w:ilvl="8" w:tplc="A322D59A">
      <w:numFmt w:val="bullet"/>
      <w:lvlText w:val="•"/>
      <w:lvlJc w:val="left"/>
      <w:pPr>
        <w:ind w:left="9360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3A3F30CF"/>
    <w:multiLevelType w:val="hybridMultilevel"/>
    <w:tmpl w:val="7536026A"/>
    <w:lvl w:ilvl="0" w:tplc="EE0CCBA8">
      <w:numFmt w:val="bullet"/>
      <w:lvlText w:val="●"/>
      <w:lvlJc w:val="left"/>
      <w:pPr>
        <w:ind w:left="720" w:hanging="361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0"/>
        <w:w w:val="100"/>
        <w:sz w:val="22"/>
        <w:szCs w:val="22"/>
        <w:lang w:val="en-US" w:eastAsia="en-US" w:bidi="ar-SA"/>
      </w:rPr>
    </w:lvl>
    <w:lvl w:ilvl="1" w:tplc="A24CDF2E">
      <w:numFmt w:val="bullet"/>
      <w:lvlText w:val="•"/>
      <w:lvlJc w:val="left"/>
      <w:pPr>
        <w:ind w:left="1800" w:hanging="361"/>
      </w:pPr>
      <w:rPr>
        <w:rFonts w:hint="default"/>
        <w:lang w:val="en-US" w:eastAsia="en-US" w:bidi="ar-SA"/>
      </w:rPr>
    </w:lvl>
    <w:lvl w:ilvl="2" w:tplc="7D189BC4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2780C4C6">
      <w:numFmt w:val="bullet"/>
      <w:lvlText w:val="•"/>
      <w:lvlJc w:val="left"/>
      <w:pPr>
        <w:ind w:left="3960" w:hanging="361"/>
      </w:pPr>
      <w:rPr>
        <w:rFonts w:hint="default"/>
        <w:lang w:val="en-US" w:eastAsia="en-US" w:bidi="ar-SA"/>
      </w:rPr>
    </w:lvl>
    <w:lvl w:ilvl="4" w:tplc="633431BC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5" w:tplc="5A2478E6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6" w:tplc="98CEC592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7" w:tplc="087E2E08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  <w:lvl w:ilvl="8" w:tplc="587C1A92">
      <w:numFmt w:val="bullet"/>
      <w:lvlText w:val="•"/>
      <w:lvlJc w:val="left"/>
      <w:pPr>
        <w:ind w:left="9360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42DC46FE"/>
    <w:multiLevelType w:val="hybridMultilevel"/>
    <w:tmpl w:val="A4D4096C"/>
    <w:lvl w:ilvl="0" w:tplc="FFFFFFFF">
      <w:start w:val="1"/>
      <w:numFmt w:val="decimal"/>
      <w:lvlText w:val="%1."/>
      <w:lvlJc w:val="left"/>
      <w:pPr>
        <w:ind w:left="720" w:hanging="361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●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8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2E875CA"/>
    <w:multiLevelType w:val="hybridMultilevel"/>
    <w:tmpl w:val="1CB8057E"/>
    <w:lvl w:ilvl="0" w:tplc="1E1ED512">
      <w:numFmt w:val="bullet"/>
      <w:lvlText w:val="●"/>
      <w:lvlJc w:val="left"/>
      <w:pPr>
        <w:ind w:left="720" w:hanging="361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0"/>
        <w:w w:val="100"/>
        <w:sz w:val="22"/>
        <w:szCs w:val="22"/>
        <w:lang w:val="en-US" w:eastAsia="en-US" w:bidi="ar-SA"/>
      </w:rPr>
    </w:lvl>
    <w:lvl w:ilvl="1" w:tplc="AB54331C">
      <w:numFmt w:val="bullet"/>
      <w:lvlText w:val="•"/>
      <w:lvlJc w:val="left"/>
      <w:pPr>
        <w:ind w:left="1800" w:hanging="361"/>
      </w:pPr>
      <w:rPr>
        <w:rFonts w:hint="default"/>
        <w:lang w:val="en-US" w:eastAsia="en-US" w:bidi="ar-SA"/>
      </w:rPr>
    </w:lvl>
    <w:lvl w:ilvl="2" w:tplc="48320E76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443ADA12">
      <w:numFmt w:val="bullet"/>
      <w:lvlText w:val="•"/>
      <w:lvlJc w:val="left"/>
      <w:pPr>
        <w:ind w:left="3960" w:hanging="361"/>
      </w:pPr>
      <w:rPr>
        <w:rFonts w:hint="default"/>
        <w:lang w:val="en-US" w:eastAsia="en-US" w:bidi="ar-SA"/>
      </w:rPr>
    </w:lvl>
    <w:lvl w:ilvl="4" w:tplc="6A689728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5" w:tplc="4D343C8E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6" w:tplc="905EEC3C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7" w:tplc="7E8070C8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  <w:lvl w:ilvl="8" w:tplc="43C2D72E">
      <w:numFmt w:val="bullet"/>
      <w:lvlText w:val="•"/>
      <w:lvlJc w:val="left"/>
      <w:pPr>
        <w:ind w:left="9360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44AF37C4"/>
    <w:multiLevelType w:val="hybridMultilevel"/>
    <w:tmpl w:val="3C944932"/>
    <w:lvl w:ilvl="0" w:tplc="5CBABC3A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-1"/>
        <w:w w:val="100"/>
        <w:sz w:val="22"/>
        <w:szCs w:val="22"/>
        <w:lang w:val="en-US" w:eastAsia="en-US" w:bidi="ar-SA"/>
      </w:rPr>
    </w:lvl>
    <w:lvl w:ilvl="1" w:tplc="6CEC37B2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2" w:tplc="EE92D82A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3" w:tplc="70F861D4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4" w:tplc="749AAD7E">
      <w:numFmt w:val="bullet"/>
      <w:lvlText w:val="•"/>
      <w:lvlJc w:val="left"/>
      <w:pPr>
        <w:ind w:left="5472" w:hanging="360"/>
      </w:pPr>
      <w:rPr>
        <w:rFonts w:hint="default"/>
        <w:lang w:val="en-US" w:eastAsia="en-US" w:bidi="ar-SA"/>
      </w:rPr>
    </w:lvl>
    <w:lvl w:ilvl="5" w:tplc="6FD25D62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6" w:tplc="E5F81958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7" w:tplc="A036E902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  <w:lvl w:ilvl="8" w:tplc="AAD2EBD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56754F9"/>
    <w:multiLevelType w:val="multilevel"/>
    <w:tmpl w:val="161EF5D4"/>
    <w:lvl w:ilvl="0">
      <w:start w:val="1"/>
      <w:numFmt w:val="decimal"/>
      <w:lvlText w:val="%1"/>
      <w:lvlJc w:val="left"/>
      <w:pPr>
        <w:ind w:left="184" w:hanging="18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90" w:hanging="37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813" w:hanging="37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26" w:hanging="37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0" w:hanging="3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53" w:hanging="3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66" w:hanging="3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80" w:hanging="3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93" w:hanging="370"/>
      </w:pPr>
      <w:rPr>
        <w:rFonts w:hint="default"/>
        <w:lang w:val="en-US" w:eastAsia="en-US" w:bidi="ar-SA"/>
      </w:rPr>
    </w:lvl>
  </w:abstractNum>
  <w:abstractNum w:abstractNumId="21" w15:restartNumberingAfterBreak="0">
    <w:nsid w:val="45B9181A"/>
    <w:multiLevelType w:val="hybridMultilevel"/>
    <w:tmpl w:val="9EF21B66"/>
    <w:lvl w:ilvl="0" w:tplc="68D08778">
      <w:numFmt w:val="bullet"/>
      <w:lvlText w:val="●"/>
      <w:lvlJc w:val="left"/>
      <w:pPr>
        <w:ind w:left="720" w:hanging="361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0"/>
        <w:w w:val="100"/>
        <w:sz w:val="22"/>
        <w:szCs w:val="22"/>
        <w:lang w:val="en-US" w:eastAsia="en-US" w:bidi="ar-SA"/>
      </w:rPr>
    </w:lvl>
    <w:lvl w:ilvl="1" w:tplc="657A75F8">
      <w:numFmt w:val="bullet"/>
      <w:lvlText w:val="•"/>
      <w:lvlJc w:val="left"/>
      <w:pPr>
        <w:ind w:left="1800" w:hanging="361"/>
      </w:pPr>
      <w:rPr>
        <w:rFonts w:hint="default"/>
        <w:lang w:val="en-US" w:eastAsia="en-US" w:bidi="ar-SA"/>
      </w:rPr>
    </w:lvl>
    <w:lvl w:ilvl="2" w:tplc="3DA8C920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8A008364">
      <w:numFmt w:val="bullet"/>
      <w:lvlText w:val="•"/>
      <w:lvlJc w:val="left"/>
      <w:pPr>
        <w:ind w:left="3960" w:hanging="361"/>
      </w:pPr>
      <w:rPr>
        <w:rFonts w:hint="default"/>
        <w:lang w:val="en-US" w:eastAsia="en-US" w:bidi="ar-SA"/>
      </w:rPr>
    </w:lvl>
    <w:lvl w:ilvl="4" w:tplc="1EF28276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5" w:tplc="7C6CB252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6" w:tplc="AA003D4A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7" w:tplc="B4222960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  <w:lvl w:ilvl="8" w:tplc="CC36C9C6">
      <w:numFmt w:val="bullet"/>
      <w:lvlText w:val="•"/>
      <w:lvlJc w:val="left"/>
      <w:pPr>
        <w:ind w:left="9360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460B57F5"/>
    <w:multiLevelType w:val="hybridMultilevel"/>
    <w:tmpl w:val="3468FB42"/>
    <w:lvl w:ilvl="0" w:tplc="A8126952">
      <w:start w:val="1"/>
      <w:numFmt w:val="lowerLetter"/>
      <w:lvlText w:val="%1.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-1"/>
        <w:w w:val="100"/>
        <w:sz w:val="22"/>
        <w:szCs w:val="22"/>
        <w:lang w:val="en-US" w:eastAsia="en-US" w:bidi="ar-SA"/>
      </w:rPr>
    </w:lvl>
    <w:lvl w:ilvl="1" w:tplc="D67E2638">
      <w:start w:val="1"/>
      <w:numFmt w:val="lowerRoman"/>
      <w:lvlText w:val="%2."/>
      <w:lvlJc w:val="left"/>
      <w:pPr>
        <w:ind w:left="2160" w:hanging="471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-2"/>
        <w:w w:val="100"/>
        <w:sz w:val="22"/>
        <w:szCs w:val="22"/>
        <w:lang w:val="en-US" w:eastAsia="en-US" w:bidi="ar-SA"/>
      </w:rPr>
    </w:lvl>
    <w:lvl w:ilvl="2" w:tplc="BBC4EC16">
      <w:numFmt w:val="bullet"/>
      <w:lvlText w:val="•"/>
      <w:lvlJc w:val="left"/>
      <w:pPr>
        <w:ind w:left="3200" w:hanging="471"/>
      </w:pPr>
      <w:rPr>
        <w:rFonts w:hint="default"/>
        <w:lang w:val="en-US" w:eastAsia="en-US" w:bidi="ar-SA"/>
      </w:rPr>
    </w:lvl>
    <w:lvl w:ilvl="3" w:tplc="C7441406">
      <w:numFmt w:val="bullet"/>
      <w:lvlText w:val="•"/>
      <w:lvlJc w:val="left"/>
      <w:pPr>
        <w:ind w:left="4240" w:hanging="471"/>
      </w:pPr>
      <w:rPr>
        <w:rFonts w:hint="default"/>
        <w:lang w:val="en-US" w:eastAsia="en-US" w:bidi="ar-SA"/>
      </w:rPr>
    </w:lvl>
    <w:lvl w:ilvl="4" w:tplc="7D442F84">
      <w:numFmt w:val="bullet"/>
      <w:lvlText w:val="•"/>
      <w:lvlJc w:val="left"/>
      <w:pPr>
        <w:ind w:left="5280" w:hanging="471"/>
      </w:pPr>
      <w:rPr>
        <w:rFonts w:hint="default"/>
        <w:lang w:val="en-US" w:eastAsia="en-US" w:bidi="ar-SA"/>
      </w:rPr>
    </w:lvl>
    <w:lvl w:ilvl="5" w:tplc="68ACFC10">
      <w:numFmt w:val="bullet"/>
      <w:lvlText w:val="•"/>
      <w:lvlJc w:val="left"/>
      <w:pPr>
        <w:ind w:left="6320" w:hanging="471"/>
      </w:pPr>
      <w:rPr>
        <w:rFonts w:hint="default"/>
        <w:lang w:val="en-US" w:eastAsia="en-US" w:bidi="ar-SA"/>
      </w:rPr>
    </w:lvl>
    <w:lvl w:ilvl="6" w:tplc="84263B6E">
      <w:numFmt w:val="bullet"/>
      <w:lvlText w:val="•"/>
      <w:lvlJc w:val="left"/>
      <w:pPr>
        <w:ind w:left="7360" w:hanging="471"/>
      </w:pPr>
      <w:rPr>
        <w:rFonts w:hint="default"/>
        <w:lang w:val="en-US" w:eastAsia="en-US" w:bidi="ar-SA"/>
      </w:rPr>
    </w:lvl>
    <w:lvl w:ilvl="7" w:tplc="6CEC0298">
      <w:numFmt w:val="bullet"/>
      <w:lvlText w:val="•"/>
      <w:lvlJc w:val="left"/>
      <w:pPr>
        <w:ind w:left="8400" w:hanging="471"/>
      </w:pPr>
      <w:rPr>
        <w:rFonts w:hint="default"/>
        <w:lang w:val="en-US" w:eastAsia="en-US" w:bidi="ar-SA"/>
      </w:rPr>
    </w:lvl>
    <w:lvl w:ilvl="8" w:tplc="C53C4BC8">
      <w:numFmt w:val="bullet"/>
      <w:lvlText w:val="•"/>
      <w:lvlJc w:val="left"/>
      <w:pPr>
        <w:ind w:left="9440" w:hanging="471"/>
      </w:pPr>
      <w:rPr>
        <w:rFonts w:hint="default"/>
        <w:lang w:val="en-US" w:eastAsia="en-US" w:bidi="ar-SA"/>
      </w:rPr>
    </w:lvl>
  </w:abstractNum>
  <w:abstractNum w:abstractNumId="23" w15:restartNumberingAfterBreak="0">
    <w:nsid w:val="4B2A3D01"/>
    <w:multiLevelType w:val="hybridMultilevel"/>
    <w:tmpl w:val="1FD470FC"/>
    <w:lvl w:ilvl="0" w:tplc="DC8C6108">
      <w:numFmt w:val="bullet"/>
      <w:lvlText w:val="●"/>
      <w:lvlJc w:val="left"/>
      <w:pPr>
        <w:ind w:left="720" w:hanging="361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0"/>
        <w:w w:val="100"/>
        <w:sz w:val="22"/>
        <w:szCs w:val="22"/>
        <w:lang w:val="en-US" w:eastAsia="en-US" w:bidi="ar-SA"/>
      </w:rPr>
    </w:lvl>
    <w:lvl w:ilvl="1" w:tplc="DD660CD4">
      <w:numFmt w:val="bullet"/>
      <w:lvlText w:val="•"/>
      <w:lvlJc w:val="left"/>
      <w:pPr>
        <w:ind w:left="1800" w:hanging="361"/>
      </w:pPr>
      <w:rPr>
        <w:rFonts w:hint="default"/>
        <w:lang w:val="en-US" w:eastAsia="en-US" w:bidi="ar-SA"/>
      </w:rPr>
    </w:lvl>
    <w:lvl w:ilvl="2" w:tplc="9182CBB8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FFD8B678">
      <w:numFmt w:val="bullet"/>
      <w:lvlText w:val="•"/>
      <w:lvlJc w:val="left"/>
      <w:pPr>
        <w:ind w:left="3960" w:hanging="361"/>
      </w:pPr>
      <w:rPr>
        <w:rFonts w:hint="default"/>
        <w:lang w:val="en-US" w:eastAsia="en-US" w:bidi="ar-SA"/>
      </w:rPr>
    </w:lvl>
    <w:lvl w:ilvl="4" w:tplc="A888F788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5" w:tplc="B94C25E2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6" w:tplc="AA28602C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7" w:tplc="06C281E2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  <w:lvl w:ilvl="8" w:tplc="391062A4">
      <w:numFmt w:val="bullet"/>
      <w:lvlText w:val="•"/>
      <w:lvlJc w:val="left"/>
      <w:pPr>
        <w:ind w:left="9360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4D36516E"/>
    <w:multiLevelType w:val="hybridMultilevel"/>
    <w:tmpl w:val="450400B4"/>
    <w:lvl w:ilvl="0" w:tplc="593CEEC6">
      <w:start w:val="1"/>
      <w:numFmt w:val="lowerLetter"/>
      <w:lvlText w:val="%1."/>
      <w:lvlJc w:val="left"/>
      <w:pPr>
        <w:ind w:left="1440" w:hanging="360"/>
      </w:pPr>
      <w:rPr>
        <w:rFonts w:hint="default"/>
        <w:spacing w:val="-1"/>
        <w:w w:val="100"/>
        <w:lang w:val="en-US" w:eastAsia="en-US" w:bidi="ar-SA"/>
      </w:rPr>
    </w:lvl>
    <w:lvl w:ilvl="1" w:tplc="D118FC64">
      <w:start w:val="1"/>
      <w:numFmt w:val="lowerRoman"/>
      <w:lvlText w:val="%2."/>
      <w:lvlJc w:val="left"/>
      <w:pPr>
        <w:ind w:left="2160" w:hanging="471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-2"/>
        <w:w w:val="100"/>
        <w:sz w:val="22"/>
        <w:szCs w:val="22"/>
        <w:lang w:val="en-US" w:eastAsia="en-US" w:bidi="ar-SA"/>
      </w:rPr>
    </w:lvl>
    <w:lvl w:ilvl="2" w:tplc="15AA8E2A">
      <w:numFmt w:val="bullet"/>
      <w:lvlText w:val="•"/>
      <w:lvlJc w:val="left"/>
      <w:pPr>
        <w:ind w:left="3200" w:hanging="471"/>
      </w:pPr>
      <w:rPr>
        <w:rFonts w:hint="default"/>
        <w:lang w:val="en-US" w:eastAsia="en-US" w:bidi="ar-SA"/>
      </w:rPr>
    </w:lvl>
    <w:lvl w:ilvl="3" w:tplc="5C106298">
      <w:numFmt w:val="bullet"/>
      <w:lvlText w:val="•"/>
      <w:lvlJc w:val="left"/>
      <w:pPr>
        <w:ind w:left="4240" w:hanging="471"/>
      </w:pPr>
      <w:rPr>
        <w:rFonts w:hint="default"/>
        <w:lang w:val="en-US" w:eastAsia="en-US" w:bidi="ar-SA"/>
      </w:rPr>
    </w:lvl>
    <w:lvl w:ilvl="4" w:tplc="D4509FBC">
      <w:numFmt w:val="bullet"/>
      <w:lvlText w:val="•"/>
      <w:lvlJc w:val="left"/>
      <w:pPr>
        <w:ind w:left="5280" w:hanging="471"/>
      </w:pPr>
      <w:rPr>
        <w:rFonts w:hint="default"/>
        <w:lang w:val="en-US" w:eastAsia="en-US" w:bidi="ar-SA"/>
      </w:rPr>
    </w:lvl>
    <w:lvl w:ilvl="5" w:tplc="62003400">
      <w:numFmt w:val="bullet"/>
      <w:lvlText w:val="•"/>
      <w:lvlJc w:val="left"/>
      <w:pPr>
        <w:ind w:left="6320" w:hanging="471"/>
      </w:pPr>
      <w:rPr>
        <w:rFonts w:hint="default"/>
        <w:lang w:val="en-US" w:eastAsia="en-US" w:bidi="ar-SA"/>
      </w:rPr>
    </w:lvl>
    <w:lvl w:ilvl="6" w:tplc="629691F2">
      <w:numFmt w:val="bullet"/>
      <w:lvlText w:val="•"/>
      <w:lvlJc w:val="left"/>
      <w:pPr>
        <w:ind w:left="7360" w:hanging="471"/>
      </w:pPr>
      <w:rPr>
        <w:rFonts w:hint="default"/>
        <w:lang w:val="en-US" w:eastAsia="en-US" w:bidi="ar-SA"/>
      </w:rPr>
    </w:lvl>
    <w:lvl w:ilvl="7" w:tplc="7B422554">
      <w:numFmt w:val="bullet"/>
      <w:lvlText w:val="•"/>
      <w:lvlJc w:val="left"/>
      <w:pPr>
        <w:ind w:left="8400" w:hanging="471"/>
      </w:pPr>
      <w:rPr>
        <w:rFonts w:hint="default"/>
        <w:lang w:val="en-US" w:eastAsia="en-US" w:bidi="ar-SA"/>
      </w:rPr>
    </w:lvl>
    <w:lvl w:ilvl="8" w:tplc="778C92DA">
      <w:numFmt w:val="bullet"/>
      <w:lvlText w:val="•"/>
      <w:lvlJc w:val="left"/>
      <w:pPr>
        <w:ind w:left="9440" w:hanging="471"/>
      </w:pPr>
      <w:rPr>
        <w:rFonts w:hint="default"/>
        <w:lang w:val="en-US" w:eastAsia="en-US" w:bidi="ar-SA"/>
      </w:rPr>
    </w:lvl>
  </w:abstractNum>
  <w:abstractNum w:abstractNumId="25" w15:restartNumberingAfterBreak="0">
    <w:nsid w:val="4E6F2C8D"/>
    <w:multiLevelType w:val="hybridMultilevel"/>
    <w:tmpl w:val="AF0022B6"/>
    <w:lvl w:ilvl="0" w:tplc="0570DA16">
      <w:start w:val="2"/>
      <w:numFmt w:val="decimal"/>
      <w:lvlText w:val="%1."/>
      <w:lvlJc w:val="left"/>
      <w:pPr>
        <w:ind w:left="720" w:hanging="361"/>
      </w:pPr>
      <w:rPr>
        <w:rFonts w:hint="default"/>
        <w:spacing w:val="0"/>
        <w:w w:val="100"/>
        <w:lang w:val="en-US" w:eastAsia="en-US" w:bidi="ar-SA"/>
      </w:rPr>
    </w:lvl>
    <w:lvl w:ilvl="1" w:tplc="4148EFB6">
      <w:numFmt w:val="bullet"/>
      <w:lvlText w:val="•"/>
      <w:lvlJc w:val="left"/>
      <w:pPr>
        <w:ind w:left="1800" w:hanging="361"/>
      </w:pPr>
      <w:rPr>
        <w:rFonts w:hint="default"/>
        <w:lang w:val="en-US" w:eastAsia="en-US" w:bidi="ar-SA"/>
      </w:rPr>
    </w:lvl>
    <w:lvl w:ilvl="2" w:tplc="D8361C24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FE165B36">
      <w:numFmt w:val="bullet"/>
      <w:lvlText w:val="•"/>
      <w:lvlJc w:val="left"/>
      <w:pPr>
        <w:ind w:left="3960" w:hanging="361"/>
      </w:pPr>
      <w:rPr>
        <w:rFonts w:hint="default"/>
        <w:lang w:val="en-US" w:eastAsia="en-US" w:bidi="ar-SA"/>
      </w:rPr>
    </w:lvl>
    <w:lvl w:ilvl="4" w:tplc="AA10C028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5" w:tplc="6B7A9112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6" w:tplc="D7A0BA56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7" w:tplc="13702280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  <w:lvl w:ilvl="8" w:tplc="EB84AB22">
      <w:numFmt w:val="bullet"/>
      <w:lvlText w:val="•"/>
      <w:lvlJc w:val="left"/>
      <w:pPr>
        <w:ind w:left="9360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4EB40B4C"/>
    <w:multiLevelType w:val="hybridMultilevel"/>
    <w:tmpl w:val="28469236"/>
    <w:lvl w:ilvl="0" w:tplc="BA5CE5F8">
      <w:start w:val="1"/>
      <w:numFmt w:val="decimal"/>
      <w:lvlText w:val="%1."/>
      <w:lvlJc w:val="left"/>
      <w:pPr>
        <w:ind w:left="720" w:hanging="361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-1"/>
        <w:w w:val="100"/>
        <w:sz w:val="22"/>
        <w:szCs w:val="22"/>
        <w:lang w:val="en-US" w:eastAsia="en-US" w:bidi="ar-SA"/>
      </w:rPr>
    </w:lvl>
    <w:lvl w:ilvl="1" w:tplc="E176E6EA">
      <w:numFmt w:val="bullet"/>
      <w:lvlText w:val="•"/>
      <w:lvlJc w:val="left"/>
      <w:pPr>
        <w:ind w:left="1800" w:hanging="361"/>
      </w:pPr>
      <w:rPr>
        <w:rFonts w:hint="default"/>
        <w:lang w:val="en-US" w:eastAsia="en-US" w:bidi="ar-SA"/>
      </w:rPr>
    </w:lvl>
    <w:lvl w:ilvl="2" w:tplc="5678ACA4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7C460436">
      <w:numFmt w:val="bullet"/>
      <w:lvlText w:val="•"/>
      <w:lvlJc w:val="left"/>
      <w:pPr>
        <w:ind w:left="3960" w:hanging="361"/>
      </w:pPr>
      <w:rPr>
        <w:rFonts w:hint="default"/>
        <w:lang w:val="en-US" w:eastAsia="en-US" w:bidi="ar-SA"/>
      </w:rPr>
    </w:lvl>
    <w:lvl w:ilvl="4" w:tplc="E348E158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5" w:tplc="A770F17C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6" w:tplc="B518F48A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7" w:tplc="D93A1CC6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  <w:lvl w:ilvl="8" w:tplc="41920284">
      <w:numFmt w:val="bullet"/>
      <w:lvlText w:val="•"/>
      <w:lvlJc w:val="left"/>
      <w:pPr>
        <w:ind w:left="9360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52472CAD"/>
    <w:multiLevelType w:val="hybridMultilevel"/>
    <w:tmpl w:val="A4D4096C"/>
    <w:lvl w:ilvl="0" w:tplc="FFFFFFFF">
      <w:start w:val="1"/>
      <w:numFmt w:val="decimal"/>
      <w:lvlText w:val="%1."/>
      <w:lvlJc w:val="left"/>
      <w:pPr>
        <w:ind w:left="720" w:hanging="361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●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80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583F284E"/>
    <w:multiLevelType w:val="hybridMultilevel"/>
    <w:tmpl w:val="F14EF388"/>
    <w:lvl w:ilvl="0" w:tplc="33BC24FC">
      <w:start w:val="1"/>
      <w:numFmt w:val="lowerLetter"/>
      <w:lvlText w:val="%1.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-1"/>
        <w:w w:val="100"/>
        <w:sz w:val="22"/>
        <w:szCs w:val="22"/>
        <w:lang w:val="en-US" w:eastAsia="en-US" w:bidi="ar-SA"/>
      </w:rPr>
    </w:lvl>
    <w:lvl w:ilvl="1" w:tplc="2B8E31B0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2" w:tplc="BBAA09C8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3" w:tplc="91CE0BF8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4" w:tplc="7D745980">
      <w:numFmt w:val="bullet"/>
      <w:lvlText w:val="•"/>
      <w:lvlJc w:val="left"/>
      <w:pPr>
        <w:ind w:left="5472" w:hanging="360"/>
      </w:pPr>
      <w:rPr>
        <w:rFonts w:hint="default"/>
        <w:lang w:val="en-US" w:eastAsia="en-US" w:bidi="ar-SA"/>
      </w:rPr>
    </w:lvl>
    <w:lvl w:ilvl="5" w:tplc="1764AEB6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6" w:tplc="1ECCE264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7" w:tplc="BA363D5A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  <w:lvl w:ilvl="8" w:tplc="FE00DF06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5AE7145B"/>
    <w:multiLevelType w:val="hybridMultilevel"/>
    <w:tmpl w:val="42FAFF92"/>
    <w:lvl w:ilvl="0" w:tplc="3C6C52F4">
      <w:start w:val="1"/>
      <w:numFmt w:val="decimal"/>
      <w:lvlText w:val="%1."/>
      <w:lvlJc w:val="left"/>
      <w:pPr>
        <w:ind w:left="720" w:hanging="361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-1"/>
        <w:w w:val="100"/>
        <w:sz w:val="22"/>
        <w:szCs w:val="22"/>
        <w:lang w:val="en-US" w:eastAsia="en-US" w:bidi="ar-SA"/>
      </w:rPr>
    </w:lvl>
    <w:lvl w:ilvl="1" w:tplc="D6785638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-1"/>
        <w:w w:val="100"/>
        <w:sz w:val="22"/>
        <w:szCs w:val="22"/>
        <w:lang w:val="en-US" w:eastAsia="en-US" w:bidi="ar-SA"/>
      </w:rPr>
    </w:lvl>
    <w:lvl w:ilvl="2" w:tplc="0C1A8800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0E3C5E8C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4" w:tplc="B20E7676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 w:tplc="F7D8D304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B942CB0C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7" w:tplc="49B62DA6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  <w:lvl w:ilvl="8" w:tplc="9626A97C">
      <w:numFmt w:val="bullet"/>
      <w:lvlText w:val="•"/>
      <w:lvlJc w:val="left"/>
      <w:pPr>
        <w:ind w:left="9280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5F9A5B27"/>
    <w:multiLevelType w:val="hybridMultilevel"/>
    <w:tmpl w:val="672A0D5E"/>
    <w:lvl w:ilvl="0" w:tplc="3C4A5F86">
      <w:start w:val="1"/>
      <w:numFmt w:val="decimal"/>
      <w:lvlText w:val="%1."/>
      <w:lvlJc w:val="left"/>
      <w:pPr>
        <w:ind w:left="185" w:hanging="18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EB9EB9C8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B866D0EC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ar-SA"/>
      </w:rPr>
    </w:lvl>
    <w:lvl w:ilvl="3" w:tplc="6BFAC59A">
      <w:numFmt w:val="bullet"/>
      <w:lvlText w:val="•"/>
      <w:lvlJc w:val="left"/>
      <w:pPr>
        <w:ind w:left="3120" w:hanging="361"/>
      </w:pPr>
      <w:rPr>
        <w:rFonts w:hint="default"/>
        <w:lang w:val="en-US" w:eastAsia="en-US" w:bidi="ar-SA"/>
      </w:rPr>
    </w:lvl>
    <w:lvl w:ilvl="4" w:tplc="5F580E88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 w:tplc="E8386A32">
      <w:numFmt w:val="bullet"/>
      <w:lvlText w:val="•"/>
      <w:lvlJc w:val="left"/>
      <w:pPr>
        <w:ind w:left="5520" w:hanging="361"/>
      </w:pPr>
      <w:rPr>
        <w:rFonts w:hint="default"/>
        <w:lang w:val="en-US" w:eastAsia="en-US" w:bidi="ar-SA"/>
      </w:rPr>
    </w:lvl>
    <w:lvl w:ilvl="6" w:tplc="591C21B8">
      <w:numFmt w:val="bullet"/>
      <w:lvlText w:val="•"/>
      <w:lvlJc w:val="left"/>
      <w:pPr>
        <w:ind w:left="6720" w:hanging="361"/>
      </w:pPr>
      <w:rPr>
        <w:rFonts w:hint="default"/>
        <w:lang w:val="en-US" w:eastAsia="en-US" w:bidi="ar-SA"/>
      </w:rPr>
    </w:lvl>
    <w:lvl w:ilvl="7" w:tplc="0C12944E">
      <w:numFmt w:val="bullet"/>
      <w:lvlText w:val="•"/>
      <w:lvlJc w:val="left"/>
      <w:pPr>
        <w:ind w:left="7920" w:hanging="361"/>
      </w:pPr>
      <w:rPr>
        <w:rFonts w:hint="default"/>
        <w:lang w:val="en-US" w:eastAsia="en-US" w:bidi="ar-SA"/>
      </w:rPr>
    </w:lvl>
    <w:lvl w:ilvl="8" w:tplc="2054AEB6">
      <w:numFmt w:val="bullet"/>
      <w:lvlText w:val="•"/>
      <w:lvlJc w:val="left"/>
      <w:pPr>
        <w:ind w:left="9120" w:hanging="361"/>
      </w:pPr>
      <w:rPr>
        <w:rFonts w:hint="default"/>
        <w:lang w:val="en-US" w:eastAsia="en-US" w:bidi="ar-SA"/>
      </w:rPr>
    </w:lvl>
  </w:abstractNum>
  <w:abstractNum w:abstractNumId="31" w15:restartNumberingAfterBreak="0">
    <w:nsid w:val="5FAD4BCC"/>
    <w:multiLevelType w:val="hybridMultilevel"/>
    <w:tmpl w:val="45EAA1DA"/>
    <w:lvl w:ilvl="0" w:tplc="9CF26222">
      <w:start w:val="1"/>
      <w:numFmt w:val="decimal"/>
      <w:lvlText w:val="%1."/>
      <w:lvlJc w:val="left"/>
      <w:pPr>
        <w:ind w:left="720" w:hanging="361"/>
      </w:pPr>
      <w:rPr>
        <w:rFonts w:ascii="Arial" w:eastAsia="Arial" w:hAnsi="Arial" w:cs="Arial" w:hint="default"/>
        <w:b/>
        <w:bCs/>
        <w:i w:val="0"/>
        <w:iCs w:val="0"/>
        <w:color w:val="0066CC"/>
        <w:spacing w:val="-1"/>
        <w:w w:val="100"/>
        <w:sz w:val="22"/>
        <w:szCs w:val="22"/>
        <w:lang w:val="en-US" w:eastAsia="en-US" w:bidi="ar-SA"/>
      </w:rPr>
    </w:lvl>
    <w:lvl w:ilvl="1" w:tplc="523E8040">
      <w:numFmt w:val="bullet"/>
      <w:lvlText w:val="●"/>
      <w:lvlJc w:val="left"/>
      <w:pPr>
        <w:ind w:left="720" w:hanging="361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2" w:tplc="B34CE0F8">
      <w:numFmt w:val="bullet"/>
      <w:lvlText w:val="○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0"/>
        <w:w w:val="100"/>
        <w:sz w:val="22"/>
        <w:szCs w:val="22"/>
        <w:lang w:val="en-US" w:eastAsia="en-US" w:bidi="ar-SA"/>
      </w:rPr>
    </w:lvl>
    <w:lvl w:ilvl="3" w:tplc="0F2A42FC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4" w:tplc="2260FE14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 w:tplc="063A432E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C7208AA8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7" w:tplc="B086B172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  <w:lvl w:ilvl="8" w:tplc="D33A1648">
      <w:numFmt w:val="bullet"/>
      <w:lvlText w:val="•"/>
      <w:lvlJc w:val="left"/>
      <w:pPr>
        <w:ind w:left="9280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624667B2"/>
    <w:multiLevelType w:val="hybridMultilevel"/>
    <w:tmpl w:val="EA5EB8BC"/>
    <w:lvl w:ilvl="0" w:tplc="9E98A026">
      <w:numFmt w:val="bullet"/>
      <w:lvlText w:val="●"/>
      <w:lvlJc w:val="left"/>
      <w:pPr>
        <w:ind w:left="720" w:hanging="361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0"/>
        <w:w w:val="100"/>
        <w:sz w:val="22"/>
        <w:szCs w:val="22"/>
        <w:lang w:val="en-US" w:eastAsia="en-US" w:bidi="ar-SA"/>
      </w:rPr>
    </w:lvl>
    <w:lvl w:ilvl="1" w:tplc="82FED63E">
      <w:numFmt w:val="bullet"/>
      <w:lvlText w:val="•"/>
      <w:lvlJc w:val="left"/>
      <w:pPr>
        <w:ind w:left="1800" w:hanging="361"/>
      </w:pPr>
      <w:rPr>
        <w:rFonts w:hint="default"/>
        <w:lang w:val="en-US" w:eastAsia="en-US" w:bidi="ar-SA"/>
      </w:rPr>
    </w:lvl>
    <w:lvl w:ilvl="2" w:tplc="BB483D70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5798D208">
      <w:numFmt w:val="bullet"/>
      <w:lvlText w:val="•"/>
      <w:lvlJc w:val="left"/>
      <w:pPr>
        <w:ind w:left="3960" w:hanging="361"/>
      </w:pPr>
      <w:rPr>
        <w:rFonts w:hint="default"/>
        <w:lang w:val="en-US" w:eastAsia="en-US" w:bidi="ar-SA"/>
      </w:rPr>
    </w:lvl>
    <w:lvl w:ilvl="4" w:tplc="F23C7ECC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5" w:tplc="BA8C03DA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6" w:tplc="156C3D3A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7" w:tplc="52B8DEB4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  <w:lvl w:ilvl="8" w:tplc="1A3E1B12">
      <w:numFmt w:val="bullet"/>
      <w:lvlText w:val="•"/>
      <w:lvlJc w:val="left"/>
      <w:pPr>
        <w:ind w:left="9360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63C97154"/>
    <w:multiLevelType w:val="hybridMultilevel"/>
    <w:tmpl w:val="CB4CA402"/>
    <w:lvl w:ilvl="0" w:tplc="4D5C318A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-1"/>
        <w:w w:val="100"/>
        <w:sz w:val="22"/>
        <w:szCs w:val="22"/>
        <w:lang w:val="en-US" w:eastAsia="en-US" w:bidi="ar-SA"/>
      </w:rPr>
    </w:lvl>
    <w:lvl w:ilvl="1" w:tplc="FE8C01CC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2" w:tplc="6B66C75C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3" w:tplc="B6404038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4" w:tplc="2D3E00FE">
      <w:numFmt w:val="bullet"/>
      <w:lvlText w:val="•"/>
      <w:lvlJc w:val="left"/>
      <w:pPr>
        <w:ind w:left="5472" w:hanging="360"/>
      </w:pPr>
      <w:rPr>
        <w:rFonts w:hint="default"/>
        <w:lang w:val="en-US" w:eastAsia="en-US" w:bidi="ar-SA"/>
      </w:rPr>
    </w:lvl>
    <w:lvl w:ilvl="5" w:tplc="6D0824C0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6" w:tplc="219CBAAA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7" w:tplc="7F462B0A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  <w:lvl w:ilvl="8" w:tplc="8790225E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69F9375F"/>
    <w:multiLevelType w:val="hybridMultilevel"/>
    <w:tmpl w:val="D61C9FBE"/>
    <w:lvl w:ilvl="0" w:tplc="E652589E">
      <w:start w:val="1"/>
      <w:numFmt w:val="lowerLetter"/>
      <w:lvlText w:val="%1.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-1"/>
        <w:w w:val="100"/>
        <w:sz w:val="22"/>
        <w:szCs w:val="22"/>
        <w:lang w:val="en-US" w:eastAsia="en-US" w:bidi="ar-SA"/>
      </w:rPr>
    </w:lvl>
    <w:lvl w:ilvl="1" w:tplc="FE48BDF2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2" w:tplc="5F907D9A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3" w:tplc="DE646454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4" w:tplc="652EF5CC">
      <w:numFmt w:val="bullet"/>
      <w:lvlText w:val="•"/>
      <w:lvlJc w:val="left"/>
      <w:pPr>
        <w:ind w:left="5472" w:hanging="360"/>
      </w:pPr>
      <w:rPr>
        <w:rFonts w:hint="default"/>
        <w:lang w:val="en-US" w:eastAsia="en-US" w:bidi="ar-SA"/>
      </w:rPr>
    </w:lvl>
    <w:lvl w:ilvl="5" w:tplc="2F82E5E8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6" w:tplc="98B4BA04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7" w:tplc="9D4E68A8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  <w:lvl w:ilvl="8" w:tplc="7F6CCF2A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6D354FC4"/>
    <w:multiLevelType w:val="hybridMultilevel"/>
    <w:tmpl w:val="A4D4096C"/>
    <w:lvl w:ilvl="0" w:tplc="FFFFFFFF">
      <w:start w:val="1"/>
      <w:numFmt w:val="decimal"/>
      <w:lvlText w:val="%1."/>
      <w:lvlJc w:val="left"/>
      <w:pPr>
        <w:ind w:left="720" w:hanging="361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●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80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6D552B6F"/>
    <w:multiLevelType w:val="hybridMultilevel"/>
    <w:tmpl w:val="E60ABF6E"/>
    <w:lvl w:ilvl="0" w:tplc="60A8716C">
      <w:numFmt w:val="bullet"/>
      <w:lvlText w:val="●"/>
      <w:lvlJc w:val="left"/>
      <w:pPr>
        <w:ind w:left="720" w:hanging="361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0"/>
        <w:w w:val="100"/>
        <w:sz w:val="22"/>
        <w:szCs w:val="22"/>
        <w:lang w:val="en-US" w:eastAsia="en-US" w:bidi="ar-SA"/>
      </w:rPr>
    </w:lvl>
    <w:lvl w:ilvl="1" w:tplc="D932CE70">
      <w:numFmt w:val="bullet"/>
      <w:lvlText w:val="•"/>
      <w:lvlJc w:val="left"/>
      <w:pPr>
        <w:ind w:left="1800" w:hanging="361"/>
      </w:pPr>
      <w:rPr>
        <w:rFonts w:hint="default"/>
        <w:lang w:val="en-US" w:eastAsia="en-US" w:bidi="ar-SA"/>
      </w:rPr>
    </w:lvl>
    <w:lvl w:ilvl="2" w:tplc="162E69B0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1812D1DA">
      <w:numFmt w:val="bullet"/>
      <w:lvlText w:val="•"/>
      <w:lvlJc w:val="left"/>
      <w:pPr>
        <w:ind w:left="3960" w:hanging="361"/>
      </w:pPr>
      <w:rPr>
        <w:rFonts w:hint="default"/>
        <w:lang w:val="en-US" w:eastAsia="en-US" w:bidi="ar-SA"/>
      </w:rPr>
    </w:lvl>
    <w:lvl w:ilvl="4" w:tplc="22F47070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5" w:tplc="1CDC7772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6" w:tplc="B89A82EA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7" w:tplc="D3C85CF0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  <w:lvl w:ilvl="8" w:tplc="D9AE9C4E">
      <w:numFmt w:val="bullet"/>
      <w:lvlText w:val="•"/>
      <w:lvlJc w:val="left"/>
      <w:pPr>
        <w:ind w:left="9360" w:hanging="361"/>
      </w:pPr>
      <w:rPr>
        <w:rFonts w:hint="default"/>
        <w:lang w:val="en-US" w:eastAsia="en-US" w:bidi="ar-SA"/>
      </w:rPr>
    </w:lvl>
  </w:abstractNum>
  <w:abstractNum w:abstractNumId="37" w15:restartNumberingAfterBreak="0">
    <w:nsid w:val="70466BBF"/>
    <w:multiLevelType w:val="hybridMultilevel"/>
    <w:tmpl w:val="B480480E"/>
    <w:lvl w:ilvl="0" w:tplc="B3266BAC">
      <w:start w:val="1"/>
      <w:numFmt w:val="decimal"/>
      <w:lvlText w:val="%1."/>
      <w:lvlJc w:val="left"/>
      <w:pPr>
        <w:ind w:left="720" w:hanging="361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-1"/>
        <w:w w:val="100"/>
        <w:sz w:val="22"/>
        <w:szCs w:val="22"/>
        <w:lang w:val="en-US" w:eastAsia="en-US" w:bidi="ar-SA"/>
      </w:rPr>
    </w:lvl>
    <w:lvl w:ilvl="1" w:tplc="0EC4C390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-1"/>
        <w:w w:val="100"/>
        <w:sz w:val="22"/>
        <w:szCs w:val="22"/>
        <w:lang w:val="en-US" w:eastAsia="en-US" w:bidi="ar-SA"/>
      </w:rPr>
    </w:lvl>
    <w:lvl w:ilvl="2" w:tplc="23967866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69B0EC28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4" w:tplc="4E1A925A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 w:tplc="050E4914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E76A75E8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7" w:tplc="E82094F6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  <w:lvl w:ilvl="8" w:tplc="1432217E">
      <w:numFmt w:val="bullet"/>
      <w:lvlText w:val="•"/>
      <w:lvlJc w:val="left"/>
      <w:pPr>
        <w:ind w:left="9280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70530221"/>
    <w:multiLevelType w:val="hybridMultilevel"/>
    <w:tmpl w:val="AA4EDEA2"/>
    <w:lvl w:ilvl="0" w:tplc="65E465BA">
      <w:numFmt w:val="bullet"/>
      <w:lvlText w:val="●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0"/>
        <w:w w:val="100"/>
        <w:sz w:val="22"/>
        <w:szCs w:val="22"/>
        <w:lang w:val="en-US" w:eastAsia="en-US" w:bidi="ar-SA"/>
      </w:rPr>
    </w:lvl>
    <w:lvl w:ilvl="1" w:tplc="287A241A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2" w:tplc="6F964608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3" w:tplc="FE1ACA94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4" w:tplc="3884A300">
      <w:numFmt w:val="bullet"/>
      <w:lvlText w:val="•"/>
      <w:lvlJc w:val="left"/>
      <w:pPr>
        <w:ind w:left="5472" w:hanging="360"/>
      </w:pPr>
      <w:rPr>
        <w:rFonts w:hint="default"/>
        <w:lang w:val="en-US" w:eastAsia="en-US" w:bidi="ar-SA"/>
      </w:rPr>
    </w:lvl>
    <w:lvl w:ilvl="5" w:tplc="9F02BBC2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6" w:tplc="751672B4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7" w:tplc="C6D42E12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  <w:lvl w:ilvl="8" w:tplc="F3DAA9A8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74B7718A"/>
    <w:multiLevelType w:val="hybridMultilevel"/>
    <w:tmpl w:val="336C3252"/>
    <w:lvl w:ilvl="0" w:tplc="BDA88EB4">
      <w:start w:val="1"/>
      <w:numFmt w:val="decimal"/>
      <w:lvlText w:val="%1."/>
      <w:lvlJc w:val="left"/>
      <w:pPr>
        <w:ind w:left="185" w:hanging="18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3B0CCA58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0FF0E14A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ar-SA"/>
      </w:rPr>
    </w:lvl>
    <w:lvl w:ilvl="3" w:tplc="977E5E28">
      <w:numFmt w:val="bullet"/>
      <w:lvlText w:val="•"/>
      <w:lvlJc w:val="left"/>
      <w:pPr>
        <w:ind w:left="3120" w:hanging="361"/>
      </w:pPr>
      <w:rPr>
        <w:rFonts w:hint="default"/>
        <w:lang w:val="en-US" w:eastAsia="en-US" w:bidi="ar-SA"/>
      </w:rPr>
    </w:lvl>
    <w:lvl w:ilvl="4" w:tplc="B0A66AEA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 w:tplc="0410181E">
      <w:numFmt w:val="bullet"/>
      <w:lvlText w:val="•"/>
      <w:lvlJc w:val="left"/>
      <w:pPr>
        <w:ind w:left="5520" w:hanging="361"/>
      </w:pPr>
      <w:rPr>
        <w:rFonts w:hint="default"/>
        <w:lang w:val="en-US" w:eastAsia="en-US" w:bidi="ar-SA"/>
      </w:rPr>
    </w:lvl>
    <w:lvl w:ilvl="6" w:tplc="8EF4AD98">
      <w:numFmt w:val="bullet"/>
      <w:lvlText w:val="•"/>
      <w:lvlJc w:val="left"/>
      <w:pPr>
        <w:ind w:left="6720" w:hanging="361"/>
      </w:pPr>
      <w:rPr>
        <w:rFonts w:hint="default"/>
        <w:lang w:val="en-US" w:eastAsia="en-US" w:bidi="ar-SA"/>
      </w:rPr>
    </w:lvl>
    <w:lvl w:ilvl="7" w:tplc="163E9A9C">
      <w:numFmt w:val="bullet"/>
      <w:lvlText w:val="•"/>
      <w:lvlJc w:val="left"/>
      <w:pPr>
        <w:ind w:left="7920" w:hanging="361"/>
      </w:pPr>
      <w:rPr>
        <w:rFonts w:hint="default"/>
        <w:lang w:val="en-US" w:eastAsia="en-US" w:bidi="ar-SA"/>
      </w:rPr>
    </w:lvl>
    <w:lvl w:ilvl="8" w:tplc="F35E1F3C">
      <w:numFmt w:val="bullet"/>
      <w:lvlText w:val="•"/>
      <w:lvlJc w:val="left"/>
      <w:pPr>
        <w:ind w:left="9120" w:hanging="361"/>
      </w:pPr>
      <w:rPr>
        <w:rFonts w:hint="default"/>
        <w:lang w:val="en-US" w:eastAsia="en-US" w:bidi="ar-SA"/>
      </w:rPr>
    </w:lvl>
  </w:abstractNum>
  <w:abstractNum w:abstractNumId="40" w15:restartNumberingAfterBreak="0">
    <w:nsid w:val="74C03ECA"/>
    <w:multiLevelType w:val="hybridMultilevel"/>
    <w:tmpl w:val="2236D15A"/>
    <w:lvl w:ilvl="0" w:tplc="1EA4C71A">
      <w:start w:val="1"/>
      <w:numFmt w:val="decimal"/>
      <w:lvlText w:val="%1."/>
      <w:lvlJc w:val="left"/>
      <w:pPr>
        <w:ind w:left="185" w:hanging="18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CC44C90C">
      <w:numFmt w:val="bullet"/>
      <w:lvlText w:val="●"/>
      <w:lvlJc w:val="left"/>
      <w:pPr>
        <w:ind w:left="720" w:hanging="361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0"/>
        <w:w w:val="100"/>
        <w:sz w:val="22"/>
        <w:szCs w:val="22"/>
        <w:lang w:val="en-US" w:eastAsia="en-US" w:bidi="ar-SA"/>
      </w:rPr>
    </w:lvl>
    <w:lvl w:ilvl="2" w:tplc="46A6B5B0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ar-SA"/>
      </w:rPr>
    </w:lvl>
    <w:lvl w:ilvl="3" w:tplc="D5EC7F4E">
      <w:numFmt w:val="bullet"/>
      <w:lvlText w:val="•"/>
      <w:lvlJc w:val="left"/>
      <w:pPr>
        <w:ind w:left="3120" w:hanging="361"/>
      </w:pPr>
      <w:rPr>
        <w:rFonts w:hint="default"/>
        <w:lang w:val="en-US" w:eastAsia="en-US" w:bidi="ar-SA"/>
      </w:rPr>
    </w:lvl>
    <w:lvl w:ilvl="4" w:tplc="719CF86A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 w:tplc="B9B60ED8">
      <w:numFmt w:val="bullet"/>
      <w:lvlText w:val="•"/>
      <w:lvlJc w:val="left"/>
      <w:pPr>
        <w:ind w:left="5520" w:hanging="361"/>
      </w:pPr>
      <w:rPr>
        <w:rFonts w:hint="default"/>
        <w:lang w:val="en-US" w:eastAsia="en-US" w:bidi="ar-SA"/>
      </w:rPr>
    </w:lvl>
    <w:lvl w:ilvl="6" w:tplc="BEE87966">
      <w:numFmt w:val="bullet"/>
      <w:lvlText w:val="•"/>
      <w:lvlJc w:val="left"/>
      <w:pPr>
        <w:ind w:left="6720" w:hanging="361"/>
      </w:pPr>
      <w:rPr>
        <w:rFonts w:hint="default"/>
        <w:lang w:val="en-US" w:eastAsia="en-US" w:bidi="ar-SA"/>
      </w:rPr>
    </w:lvl>
    <w:lvl w:ilvl="7" w:tplc="9A7C369A">
      <w:numFmt w:val="bullet"/>
      <w:lvlText w:val="•"/>
      <w:lvlJc w:val="left"/>
      <w:pPr>
        <w:ind w:left="7920" w:hanging="361"/>
      </w:pPr>
      <w:rPr>
        <w:rFonts w:hint="default"/>
        <w:lang w:val="en-US" w:eastAsia="en-US" w:bidi="ar-SA"/>
      </w:rPr>
    </w:lvl>
    <w:lvl w:ilvl="8" w:tplc="FCF6F17C">
      <w:numFmt w:val="bullet"/>
      <w:lvlText w:val="•"/>
      <w:lvlJc w:val="left"/>
      <w:pPr>
        <w:ind w:left="9120" w:hanging="361"/>
      </w:pPr>
      <w:rPr>
        <w:rFonts w:hint="default"/>
        <w:lang w:val="en-US" w:eastAsia="en-US" w:bidi="ar-SA"/>
      </w:rPr>
    </w:lvl>
  </w:abstractNum>
  <w:abstractNum w:abstractNumId="41" w15:restartNumberingAfterBreak="0">
    <w:nsid w:val="7F0663A3"/>
    <w:multiLevelType w:val="hybridMultilevel"/>
    <w:tmpl w:val="765ACF10"/>
    <w:lvl w:ilvl="0" w:tplc="382AFAEA">
      <w:numFmt w:val="bullet"/>
      <w:lvlText w:val="●"/>
      <w:lvlJc w:val="left"/>
      <w:pPr>
        <w:ind w:left="720" w:hanging="361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0"/>
        <w:w w:val="100"/>
        <w:sz w:val="22"/>
        <w:szCs w:val="22"/>
        <w:lang w:val="en-US" w:eastAsia="en-US" w:bidi="ar-SA"/>
      </w:rPr>
    </w:lvl>
    <w:lvl w:ilvl="1" w:tplc="9F483BAC">
      <w:numFmt w:val="bullet"/>
      <w:lvlText w:val="○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0"/>
        <w:w w:val="100"/>
        <w:sz w:val="22"/>
        <w:szCs w:val="22"/>
        <w:lang w:val="en-US" w:eastAsia="en-US" w:bidi="ar-SA"/>
      </w:rPr>
    </w:lvl>
    <w:lvl w:ilvl="2" w:tplc="B17433E6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65EEC5FE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4" w:tplc="5A3E6D42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 w:tplc="016E22A8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F9BC33B6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7" w:tplc="22B6F194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  <w:lvl w:ilvl="8" w:tplc="3E5EFD1E">
      <w:numFmt w:val="bullet"/>
      <w:lvlText w:val="•"/>
      <w:lvlJc w:val="left"/>
      <w:pPr>
        <w:ind w:left="9280" w:hanging="360"/>
      </w:pPr>
      <w:rPr>
        <w:rFonts w:hint="default"/>
        <w:lang w:val="en-US" w:eastAsia="en-US" w:bidi="ar-SA"/>
      </w:rPr>
    </w:lvl>
  </w:abstractNum>
  <w:num w:numId="1" w16cid:durableId="1438870810">
    <w:abstractNumId w:val="30"/>
  </w:num>
  <w:num w:numId="2" w16cid:durableId="828903288">
    <w:abstractNumId w:val="2"/>
  </w:num>
  <w:num w:numId="3" w16cid:durableId="1589148511">
    <w:abstractNumId w:val="39"/>
  </w:num>
  <w:num w:numId="4" w16cid:durableId="657421880">
    <w:abstractNumId w:val="5"/>
  </w:num>
  <w:num w:numId="5" w16cid:durableId="716785912">
    <w:abstractNumId w:val="40"/>
  </w:num>
  <w:num w:numId="6" w16cid:durableId="2007241238">
    <w:abstractNumId w:val="21"/>
  </w:num>
  <w:num w:numId="7" w16cid:durableId="648631559">
    <w:abstractNumId w:val="33"/>
  </w:num>
  <w:num w:numId="8" w16cid:durableId="1943028579">
    <w:abstractNumId w:val="19"/>
  </w:num>
  <w:num w:numId="9" w16cid:durableId="1202866794">
    <w:abstractNumId w:val="22"/>
  </w:num>
  <w:num w:numId="10" w16cid:durableId="1579438604">
    <w:abstractNumId w:val="14"/>
  </w:num>
  <w:num w:numId="11" w16cid:durableId="1108309358">
    <w:abstractNumId w:val="8"/>
  </w:num>
  <w:num w:numId="12" w16cid:durableId="634216563">
    <w:abstractNumId w:val="15"/>
  </w:num>
  <w:num w:numId="13" w16cid:durableId="1042484760">
    <w:abstractNumId w:val="3"/>
  </w:num>
  <w:num w:numId="14" w16cid:durableId="1800151398">
    <w:abstractNumId w:val="7"/>
  </w:num>
  <w:num w:numId="15" w16cid:durableId="1321730417">
    <w:abstractNumId w:val="12"/>
  </w:num>
  <w:num w:numId="16" w16cid:durableId="2119370506">
    <w:abstractNumId w:val="16"/>
  </w:num>
  <w:num w:numId="17" w16cid:durableId="1523517285">
    <w:abstractNumId w:val="36"/>
  </w:num>
  <w:num w:numId="18" w16cid:durableId="614679516">
    <w:abstractNumId w:val="24"/>
  </w:num>
  <w:num w:numId="19" w16cid:durableId="1753626697">
    <w:abstractNumId w:val="9"/>
  </w:num>
  <w:num w:numId="20" w16cid:durableId="2013099654">
    <w:abstractNumId w:val="28"/>
  </w:num>
  <w:num w:numId="21" w16cid:durableId="534344077">
    <w:abstractNumId w:val="25"/>
  </w:num>
  <w:num w:numId="22" w16cid:durableId="1331636408">
    <w:abstractNumId w:val="34"/>
  </w:num>
  <w:num w:numId="23" w16cid:durableId="313685683">
    <w:abstractNumId w:val="32"/>
  </w:num>
  <w:num w:numId="24" w16cid:durableId="994914880">
    <w:abstractNumId w:val="18"/>
  </w:num>
  <w:num w:numId="25" w16cid:durableId="1423339536">
    <w:abstractNumId w:val="41"/>
  </w:num>
  <w:num w:numId="26" w16cid:durableId="357052133">
    <w:abstractNumId w:val="38"/>
  </w:num>
  <w:num w:numId="27" w16cid:durableId="1396779369">
    <w:abstractNumId w:val="13"/>
  </w:num>
  <w:num w:numId="28" w16cid:durableId="1249072761">
    <w:abstractNumId w:val="26"/>
  </w:num>
  <w:num w:numId="29" w16cid:durableId="1685547241">
    <w:abstractNumId w:val="29"/>
  </w:num>
  <w:num w:numId="30" w16cid:durableId="1656060221">
    <w:abstractNumId w:val="11"/>
  </w:num>
  <w:num w:numId="31" w16cid:durableId="1809974040">
    <w:abstractNumId w:val="1"/>
  </w:num>
  <w:num w:numId="32" w16cid:durableId="1439450519">
    <w:abstractNumId w:val="37"/>
  </w:num>
  <w:num w:numId="33" w16cid:durableId="1324890754">
    <w:abstractNumId w:val="23"/>
  </w:num>
  <w:num w:numId="34" w16cid:durableId="439839375">
    <w:abstractNumId w:val="0"/>
  </w:num>
  <w:num w:numId="35" w16cid:durableId="1636330034">
    <w:abstractNumId w:val="10"/>
  </w:num>
  <w:num w:numId="36" w16cid:durableId="401561301">
    <w:abstractNumId w:val="31"/>
  </w:num>
  <w:num w:numId="37" w16cid:durableId="404229886">
    <w:abstractNumId w:val="20"/>
  </w:num>
  <w:num w:numId="38" w16cid:durableId="2007852959">
    <w:abstractNumId w:val="4"/>
  </w:num>
  <w:num w:numId="39" w16cid:durableId="705376180">
    <w:abstractNumId w:val="6"/>
  </w:num>
  <w:num w:numId="40" w16cid:durableId="1784498197">
    <w:abstractNumId w:val="35"/>
  </w:num>
  <w:num w:numId="41" w16cid:durableId="681320204">
    <w:abstractNumId w:val="27"/>
  </w:num>
  <w:num w:numId="42" w16cid:durableId="11425023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44"/>
    <w:rsid w:val="00036734"/>
    <w:rsid w:val="00087021"/>
    <w:rsid w:val="000C7679"/>
    <w:rsid w:val="00131A9D"/>
    <w:rsid w:val="00163A47"/>
    <w:rsid w:val="00170EF8"/>
    <w:rsid w:val="001B1350"/>
    <w:rsid w:val="001D1473"/>
    <w:rsid w:val="001D3501"/>
    <w:rsid w:val="001F2A1E"/>
    <w:rsid w:val="00201A4E"/>
    <w:rsid w:val="00232EA5"/>
    <w:rsid w:val="00284962"/>
    <w:rsid w:val="00284F03"/>
    <w:rsid w:val="00287759"/>
    <w:rsid w:val="00290D3C"/>
    <w:rsid w:val="002A7C9E"/>
    <w:rsid w:val="002B48AD"/>
    <w:rsid w:val="002F0AA4"/>
    <w:rsid w:val="00312344"/>
    <w:rsid w:val="00314148"/>
    <w:rsid w:val="00325DFA"/>
    <w:rsid w:val="00344078"/>
    <w:rsid w:val="00344F0B"/>
    <w:rsid w:val="00346131"/>
    <w:rsid w:val="00356655"/>
    <w:rsid w:val="00371C4A"/>
    <w:rsid w:val="00371FE2"/>
    <w:rsid w:val="00381C5B"/>
    <w:rsid w:val="003A0D06"/>
    <w:rsid w:val="003B1122"/>
    <w:rsid w:val="003E6DA5"/>
    <w:rsid w:val="0041531E"/>
    <w:rsid w:val="0042059E"/>
    <w:rsid w:val="00420C1D"/>
    <w:rsid w:val="00427678"/>
    <w:rsid w:val="004C2E89"/>
    <w:rsid w:val="004D74DE"/>
    <w:rsid w:val="004E07B0"/>
    <w:rsid w:val="004F21C2"/>
    <w:rsid w:val="0051309B"/>
    <w:rsid w:val="00526DD7"/>
    <w:rsid w:val="00565E07"/>
    <w:rsid w:val="0059442A"/>
    <w:rsid w:val="005A0F68"/>
    <w:rsid w:val="005C1F52"/>
    <w:rsid w:val="00610FBB"/>
    <w:rsid w:val="00620C8A"/>
    <w:rsid w:val="0062360F"/>
    <w:rsid w:val="00634A66"/>
    <w:rsid w:val="006552C6"/>
    <w:rsid w:val="006733CB"/>
    <w:rsid w:val="00687AFC"/>
    <w:rsid w:val="00695B99"/>
    <w:rsid w:val="006A4A31"/>
    <w:rsid w:val="006B05CC"/>
    <w:rsid w:val="006B36B1"/>
    <w:rsid w:val="006C026F"/>
    <w:rsid w:val="006D7812"/>
    <w:rsid w:val="00741417"/>
    <w:rsid w:val="00755739"/>
    <w:rsid w:val="007772C9"/>
    <w:rsid w:val="007B5A51"/>
    <w:rsid w:val="007E08CE"/>
    <w:rsid w:val="007F3C72"/>
    <w:rsid w:val="008015CA"/>
    <w:rsid w:val="008154FD"/>
    <w:rsid w:val="00820E70"/>
    <w:rsid w:val="00871A6D"/>
    <w:rsid w:val="008D602F"/>
    <w:rsid w:val="008F537E"/>
    <w:rsid w:val="00905A83"/>
    <w:rsid w:val="009547F5"/>
    <w:rsid w:val="00977869"/>
    <w:rsid w:val="00992026"/>
    <w:rsid w:val="00997501"/>
    <w:rsid w:val="009A032E"/>
    <w:rsid w:val="009A5C93"/>
    <w:rsid w:val="009B2899"/>
    <w:rsid w:val="009B6E90"/>
    <w:rsid w:val="009D0F22"/>
    <w:rsid w:val="009E54BA"/>
    <w:rsid w:val="009F2FB9"/>
    <w:rsid w:val="00A03EA9"/>
    <w:rsid w:val="00A222F3"/>
    <w:rsid w:val="00A33ECD"/>
    <w:rsid w:val="00A35BA2"/>
    <w:rsid w:val="00A42063"/>
    <w:rsid w:val="00A453CC"/>
    <w:rsid w:val="00A80A2C"/>
    <w:rsid w:val="00A960B9"/>
    <w:rsid w:val="00AB78FB"/>
    <w:rsid w:val="00AD235F"/>
    <w:rsid w:val="00AD7556"/>
    <w:rsid w:val="00AE2B86"/>
    <w:rsid w:val="00B56C5E"/>
    <w:rsid w:val="00B575ED"/>
    <w:rsid w:val="00B91BBD"/>
    <w:rsid w:val="00BB4605"/>
    <w:rsid w:val="00BC6591"/>
    <w:rsid w:val="00BE4507"/>
    <w:rsid w:val="00C32714"/>
    <w:rsid w:val="00C5334C"/>
    <w:rsid w:val="00C554F9"/>
    <w:rsid w:val="00C6773B"/>
    <w:rsid w:val="00CB5F5D"/>
    <w:rsid w:val="00CB77D7"/>
    <w:rsid w:val="00D1598A"/>
    <w:rsid w:val="00D17DC4"/>
    <w:rsid w:val="00D854F1"/>
    <w:rsid w:val="00DA484C"/>
    <w:rsid w:val="00DA68BC"/>
    <w:rsid w:val="00DC669F"/>
    <w:rsid w:val="00DD0901"/>
    <w:rsid w:val="00DD2F18"/>
    <w:rsid w:val="00DE37F5"/>
    <w:rsid w:val="00E12EEA"/>
    <w:rsid w:val="00E35204"/>
    <w:rsid w:val="00E405CB"/>
    <w:rsid w:val="00E62558"/>
    <w:rsid w:val="00E729C4"/>
    <w:rsid w:val="00E97E58"/>
    <w:rsid w:val="00EC2127"/>
    <w:rsid w:val="00ED1A1E"/>
    <w:rsid w:val="00ED63ED"/>
    <w:rsid w:val="00F16BF8"/>
    <w:rsid w:val="00F22CFD"/>
    <w:rsid w:val="00F23E71"/>
    <w:rsid w:val="00F313C5"/>
    <w:rsid w:val="00F55A10"/>
    <w:rsid w:val="00F61871"/>
    <w:rsid w:val="00F75294"/>
    <w:rsid w:val="00F81D71"/>
    <w:rsid w:val="00F949F9"/>
    <w:rsid w:val="00F95FA4"/>
    <w:rsid w:val="00FA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47F51"/>
  <w15:docId w15:val="{131ECC97-F930-44D0-8671-FC959EC9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01" w:hanging="4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58"/>
      <w:ind w:left="183" w:hanging="183"/>
    </w:pPr>
  </w:style>
  <w:style w:type="paragraph" w:styleId="TOC2">
    <w:name w:val="toc 2"/>
    <w:basedOn w:val="Normal"/>
    <w:uiPriority w:val="1"/>
    <w:qFormat/>
    <w:pPr>
      <w:spacing w:before="258"/>
      <w:ind w:left="589" w:hanging="369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1"/>
      <w:ind w:left="2760" w:right="2956" w:firstLine="2439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00"/>
      <w:ind w:left="100"/>
    </w:pPr>
  </w:style>
  <w:style w:type="character" w:styleId="Hyperlink">
    <w:name w:val="Hyperlink"/>
    <w:basedOn w:val="DefaultParagraphFont"/>
    <w:uiPriority w:val="99"/>
    <w:unhideWhenUsed/>
    <w:rsid w:val="00A222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2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F2A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A1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A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1E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DA48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smolex.com/documents/dm/Financial-Data-Migration-Guide.pdf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support.cosmolex.com/knowledge-base/cosmolex-data-migration-servic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smolex.com/documents/dm/Financial-Data-Migration-Guide.pdf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4001</TotalTime>
  <Pages>6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VARSHA</dc:creator>
  <cp:lastModifiedBy>Varsha Sachdev</cp:lastModifiedBy>
  <cp:revision>5</cp:revision>
  <dcterms:created xsi:type="dcterms:W3CDTF">2025-05-19T04:43:00Z</dcterms:created>
  <dcterms:modified xsi:type="dcterms:W3CDTF">2025-05-19T06:45:00Z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2025-05-07T00:00:00Z</vt:filetime>
  </property>
  <property fmtid="{D5CDD505-2E9C-101B-9397-08002B2CF9AE}" pid="5" name="Producer">
    <vt:lpwstr>3-Heights(TM) PDF Security Shell 4.8.25.2 (http://www.pdf-tools.com)</vt:lpwstr>
  </property>
</Properties>
</file>